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AD" w:rsidRDefault="00034117" w:rsidP="00150A0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43" style="position:absolute;left:0;text-align:left;margin-left:-9pt;margin-top:0;width:495pt;height:729pt;z-index:251657728">
            <v:textbox style="mso-next-textbox:#_x0000_s1043">
              <w:txbxContent>
                <w:p w:rsidR="000142AD" w:rsidRPr="00296591" w:rsidRDefault="00703BEB" w:rsidP="00B16C05">
                  <w:pPr>
                    <w:tabs>
                      <w:tab w:val="left" w:pos="595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96591">
                    <w:rPr>
                      <w:sz w:val="28"/>
                      <w:szCs w:val="28"/>
                    </w:rPr>
                    <w:t>Муниципальное бютжетное образовательное учреждение</w:t>
                  </w:r>
                </w:p>
                <w:p w:rsidR="00703BEB" w:rsidRDefault="00703BEB" w:rsidP="00B16C05">
                  <w:pPr>
                    <w:tabs>
                      <w:tab w:val="left" w:pos="5954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296591">
                    <w:rPr>
                      <w:sz w:val="28"/>
                      <w:szCs w:val="28"/>
                    </w:rPr>
                    <w:t>Гимназия пгт. Ноглики Сахалинской области</w:t>
                  </w:r>
                </w:p>
                <w:p w:rsidR="000142AD" w:rsidRDefault="000142AD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0142AD" w:rsidRPr="00296591" w:rsidRDefault="00296591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6591">
                    <w:rPr>
                      <w:b/>
                      <w:sz w:val="28"/>
                      <w:szCs w:val="28"/>
                    </w:rPr>
                    <w:t>Областной заочный конкурс исследовательских работ и творческих прое</w:t>
                  </w:r>
                  <w:r w:rsidR="00C540E3">
                    <w:rPr>
                      <w:b/>
                      <w:sz w:val="28"/>
                      <w:szCs w:val="28"/>
                    </w:rPr>
                    <w:t>к</w:t>
                  </w:r>
                  <w:r w:rsidRPr="00296591">
                    <w:rPr>
                      <w:b/>
                      <w:sz w:val="28"/>
                      <w:szCs w:val="28"/>
                    </w:rPr>
                    <w:t>тов младших школьников</w:t>
                  </w:r>
                </w:p>
                <w:p w:rsidR="00296591" w:rsidRPr="00296591" w:rsidRDefault="00296591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6591">
                    <w:rPr>
                      <w:b/>
                      <w:sz w:val="28"/>
                      <w:szCs w:val="28"/>
                    </w:rPr>
                    <w:t>«Первые шаги в науку»</w:t>
                  </w:r>
                </w:p>
                <w:p w:rsidR="000142AD" w:rsidRDefault="000142AD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296591" w:rsidRDefault="00296591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28"/>
                      <w:szCs w:val="28"/>
                      <w:u w:val="single"/>
                    </w:rPr>
                  </w:pPr>
                  <w:r w:rsidRPr="00296591">
                    <w:rPr>
                      <w:sz w:val="28"/>
                      <w:szCs w:val="28"/>
                    </w:rPr>
                    <w:t xml:space="preserve">   </w:t>
                  </w:r>
                  <w:r w:rsidRPr="00296591">
                    <w:rPr>
                      <w:b/>
                      <w:sz w:val="28"/>
                      <w:szCs w:val="28"/>
                    </w:rPr>
                    <w:t>Город</w:t>
                  </w:r>
                  <w:r>
                    <w:t xml:space="preserve">  </w:t>
                  </w:r>
                  <w:r>
                    <w:rPr>
                      <w:u w:val="single"/>
                    </w:rPr>
                    <w:t>        </w:t>
                  </w:r>
                  <w:r>
                    <w:rPr>
                      <w:sz w:val="28"/>
                      <w:szCs w:val="28"/>
                      <w:u w:val="single"/>
                    </w:rPr>
                    <w:t>Ноглики           </w:t>
                  </w:r>
                  <w:r w:rsidR="00BB0D1D">
                    <w:rPr>
                      <w:sz w:val="28"/>
                      <w:szCs w:val="28"/>
                      <w:u w:val="single"/>
                    </w:rPr>
                    <w:t>         </w:t>
                  </w:r>
                  <w:r>
                    <w:rPr>
                      <w:sz w:val="28"/>
                      <w:szCs w:val="28"/>
                      <w:u w:val="single"/>
                    </w:rPr>
                    <w:t>     </w:t>
                  </w:r>
                </w:p>
                <w:p w:rsidR="00296591" w:rsidRDefault="00296591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  <w:r>
                    <w:rPr>
                      <w:sz w:val="28"/>
                      <w:szCs w:val="28"/>
                      <w:u w:val="single"/>
                    </w:rPr>
                    <w:t>      МБОУ Гимназия</w:t>
                  </w:r>
                  <w:r w:rsidR="00BB0D1D">
                    <w:rPr>
                      <w:sz w:val="28"/>
                      <w:szCs w:val="28"/>
                      <w:u w:val="single"/>
                    </w:rPr>
                    <w:t>         </w:t>
                  </w:r>
                  <w:r>
                    <w:rPr>
                      <w:sz w:val="28"/>
                      <w:szCs w:val="28"/>
                      <w:u w:val="single"/>
                    </w:rPr>
                    <w:t>  </w:t>
                  </w:r>
                </w:p>
                <w:p w:rsidR="00296591" w:rsidRDefault="00296591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  <w:r>
                    <w:rPr>
                      <w:sz w:val="28"/>
                      <w:szCs w:val="28"/>
                      <w:u w:val="single"/>
                    </w:rPr>
                    <w:t>         </w:t>
                  </w:r>
                  <w:r w:rsidR="00BB0D1D">
                    <w:rPr>
                      <w:sz w:val="28"/>
                      <w:szCs w:val="28"/>
                      <w:u w:val="single"/>
                    </w:rPr>
                    <w:t>       </w:t>
                  </w:r>
                  <w:r w:rsidR="00B16C05" w:rsidRPr="000C216F">
                    <w:rPr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sz w:val="28"/>
                      <w:szCs w:val="28"/>
                      <w:u w:val="single"/>
                    </w:rPr>
                    <w:t>                  </w:t>
                  </w:r>
                  <w:r w:rsidR="00BB0D1D">
                    <w:rPr>
                      <w:sz w:val="28"/>
                      <w:szCs w:val="28"/>
                      <w:u w:val="single"/>
                    </w:rPr>
                    <w:t>  </w:t>
                  </w:r>
                  <w:r>
                    <w:rPr>
                      <w:sz w:val="28"/>
                      <w:szCs w:val="28"/>
                      <w:u w:val="single"/>
                    </w:rPr>
                    <w:t>           </w:t>
                  </w:r>
                </w:p>
                <w:p w:rsidR="00296591" w:rsidRPr="00296591" w:rsidRDefault="00296591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>Направление</w:t>
                  </w:r>
                  <w:r>
                    <w:rPr>
                      <w:sz w:val="28"/>
                      <w:szCs w:val="28"/>
                      <w:u w:val="single"/>
                    </w:rPr>
                    <w:t>  Окружающий мир</w:t>
                  </w:r>
                  <w:r w:rsidR="00BB0D1D">
                    <w:rPr>
                      <w:sz w:val="28"/>
                      <w:szCs w:val="28"/>
                      <w:u w:val="single"/>
                    </w:rPr>
                    <w:t>  </w:t>
                  </w:r>
                </w:p>
                <w:p w:rsidR="00BB0D1D" w:rsidRDefault="00BB0D1D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B0D1D" w:rsidRDefault="00BB0D1D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0226B" w:rsidRPr="00BB0D1D" w:rsidRDefault="00BB0D1D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0D1D">
                    <w:rPr>
                      <w:b/>
                      <w:sz w:val="28"/>
                      <w:szCs w:val="28"/>
                    </w:rPr>
                    <w:t>ИССЛЕДОВАТЕЛЬСКАЯ РАБОТА</w:t>
                  </w:r>
                </w:p>
                <w:p w:rsidR="0080226B" w:rsidRDefault="00296591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</w:t>
                  </w:r>
                </w:p>
                <w:p w:rsidR="00BB0D1D" w:rsidRDefault="00BB0D1D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36"/>
                      <w:szCs w:val="36"/>
                    </w:rPr>
                    <w:t xml:space="preserve">       </w:t>
                  </w:r>
                  <w:r w:rsidR="00B16C05">
                    <w:rPr>
                      <w:sz w:val="36"/>
                      <w:szCs w:val="36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>Тема:</w:t>
                  </w:r>
                  <w:r w:rsidR="00B16C05">
                    <w:rPr>
                      <w:sz w:val="28"/>
                      <w:szCs w:val="28"/>
                      <w:u w:val="single"/>
                    </w:rPr>
                    <w:t>          Как наши глаза нас обманывают</w:t>
                  </w:r>
                  <w:r w:rsidR="00024722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 </w:t>
                  </w:r>
                  <w:r w:rsidR="00B16C05">
                    <w:rPr>
                      <w:sz w:val="28"/>
                      <w:szCs w:val="28"/>
                      <w:u w:val="single"/>
                    </w:rPr>
                    <w:t>  </w:t>
                  </w:r>
                </w:p>
                <w:p w:rsidR="00024722" w:rsidRPr="00BB0D1D" w:rsidRDefault="00024722" w:rsidP="00024722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(оптические иллюзии)</w:t>
                  </w:r>
                </w:p>
                <w:p w:rsidR="000751A1" w:rsidRDefault="000751A1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0142AD" w:rsidRDefault="00BB0D1D" w:rsidP="00B16C05">
                  <w:pPr>
                    <w:tabs>
                      <w:tab w:val="left" w:pos="5954"/>
                    </w:tabs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   </w:t>
                  </w:r>
                  <w:r w:rsidR="000142AD">
                    <w:rPr>
                      <w:b/>
                      <w:sz w:val="36"/>
                      <w:szCs w:val="36"/>
                    </w:rPr>
                    <w:t xml:space="preserve">                         </w:t>
                  </w:r>
                </w:p>
                <w:p w:rsidR="000142AD" w:rsidRDefault="000142AD" w:rsidP="00B16C05">
                  <w:pPr>
                    <w:tabs>
                      <w:tab w:val="left" w:pos="5954"/>
                    </w:tabs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</w:t>
                  </w:r>
                </w:p>
                <w:p w:rsidR="00BB0D1D" w:rsidRPr="00B16C05" w:rsidRDefault="000142AD" w:rsidP="00B16C05">
                  <w:pPr>
                    <w:tabs>
                      <w:tab w:val="left" w:pos="5954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   </w:t>
                  </w:r>
                  <w:r w:rsidR="0080226B">
                    <w:rPr>
                      <w:sz w:val="36"/>
                      <w:szCs w:val="36"/>
                    </w:rPr>
                    <w:t xml:space="preserve">                           </w:t>
                  </w:r>
                  <w:r w:rsidR="00B16C05">
                    <w:rPr>
                      <w:sz w:val="36"/>
                      <w:szCs w:val="36"/>
                    </w:rPr>
                    <w:t xml:space="preserve">               </w:t>
                  </w:r>
                  <w:r w:rsidR="00BB0D1D">
                    <w:rPr>
                      <w:sz w:val="36"/>
                      <w:szCs w:val="36"/>
                    </w:rPr>
                    <w:t xml:space="preserve"> </w:t>
                  </w:r>
                  <w:r w:rsidR="0080226B" w:rsidRPr="00B16C05">
                    <w:rPr>
                      <w:sz w:val="28"/>
                      <w:szCs w:val="28"/>
                      <w:u w:val="single"/>
                    </w:rPr>
                    <w:t>Руководитель:</w:t>
                  </w:r>
                  <w:r w:rsidR="00BB0D1D" w:rsidRPr="00B16C05">
                    <w:rPr>
                      <w:sz w:val="28"/>
                      <w:szCs w:val="28"/>
                    </w:rPr>
                    <w:t xml:space="preserve"> </w:t>
                  </w:r>
                  <w:r w:rsidR="00E82BA7">
                    <w:rPr>
                      <w:sz w:val="28"/>
                      <w:szCs w:val="28"/>
                    </w:rPr>
                    <w:t xml:space="preserve"> </w:t>
                  </w:r>
                  <w:r w:rsidR="00BB0D1D" w:rsidRPr="00B16C05">
                    <w:rPr>
                      <w:sz w:val="28"/>
                      <w:szCs w:val="28"/>
                    </w:rPr>
                    <w:t xml:space="preserve">Лавренчук Ирина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BB0D1D" w:rsidRPr="00B16C05" w:rsidRDefault="00BB0D1D" w:rsidP="00B16C05">
                  <w:pPr>
                    <w:tabs>
                      <w:tab w:val="left" w:pos="5954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B16C05">
                    <w:rPr>
                      <w:sz w:val="28"/>
                      <w:szCs w:val="28"/>
                    </w:rPr>
                    <w:t xml:space="preserve">                                                                         Геннадиевна</w:t>
                  </w:r>
                </w:p>
                <w:p w:rsidR="0080226B" w:rsidRPr="00B16C05" w:rsidRDefault="0080226B" w:rsidP="00B16C05">
                  <w:pPr>
                    <w:tabs>
                      <w:tab w:val="left" w:pos="5954"/>
                    </w:tabs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0D1D" w:rsidRPr="00B16C05" w:rsidRDefault="0080226B" w:rsidP="00B16C05">
                  <w:pPr>
                    <w:tabs>
                      <w:tab w:val="left" w:pos="5954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B16C05">
                    <w:rPr>
                      <w:sz w:val="28"/>
                      <w:szCs w:val="28"/>
                    </w:rPr>
                    <w:t xml:space="preserve">                                            </w:t>
                  </w:r>
                  <w:r w:rsidR="00BB0D1D" w:rsidRPr="00B16C05">
                    <w:rPr>
                      <w:sz w:val="28"/>
                      <w:szCs w:val="28"/>
                    </w:rPr>
                    <w:t xml:space="preserve">   </w:t>
                  </w:r>
                  <w:r w:rsidR="00BB0D1D" w:rsidRPr="00B16C05">
                    <w:rPr>
                      <w:sz w:val="28"/>
                      <w:szCs w:val="28"/>
                      <w:u w:val="single"/>
                    </w:rPr>
                    <w:t>Учащийся:</w:t>
                  </w:r>
                  <w:r w:rsidR="00BB0D1D" w:rsidRPr="00B16C05">
                    <w:rPr>
                      <w:sz w:val="28"/>
                      <w:szCs w:val="28"/>
                    </w:rPr>
                    <w:t xml:space="preserve">        Ковалев Тихон</w:t>
                  </w:r>
                </w:p>
                <w:p w:rsidR="00BB0D1D" w:rsidRPr="00B16C05" w:rsidRDefault="00BB0D1D" w:rsidP="00B16C05">
                  <w:pPr>
                    <w:tabs>
                      <w:tab w:val="left" w:pos="5954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B16C05">
                    <w:rPr>
                      <w:sz w:val="28"/>
                      <w:szCs w:val="28"/>
                    </w:rPr>
                    <w:t xml:space="preserve">                                                                          Андреевич</w:t>
                  </w:r>
                </w:p>
                <w:p w:rsidR="000142AD" w:rsidRDefault="000142AD" w:rsidP="00B16C05">
                  <w:pPr>
                    <w:tabs>
                      <w:tab w:val="left" w:pos="5954"/>
                    </w:tabs>
                    <w:jc w:val="right"/>
                    <w:rPr>
                      <w:sz w:val="36"/>
                      <w:szCs w:val="36"/>
                    </w:rPr>
                  </w:pPr>
                </w:p>
                <w:p w:rsidR="005D781F" w:rsidRDefault="005D781F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5D781F" w:rsidRDefault="005D781F" w:rsidP="00B16C05">
                  <w:pPr>
                    <w:tabs>
                      <w:tab w:val="left" w:pos="5954"/>
                    </w:tabs>
                    <w:spacing w:line="360" w:lineRule="auto"/>
                    <w:rPr>
                      <w:sz w:val="36"/>
                      <w:szCs w:val="36"/>
                    </w:rPr>
                  </w:pPr>
                </w:p>
                <w:p w:rsidR="005D781F" w:rsidRDefault="005D781F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0142AD" w:rsidRDefault="000142AD" w:rsidP="00B16C05">
                  <w:pPr>
                    <w:tabs>
                      <w:tab w:val="left" w:pos="5954"/>
                    </w:tabs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20</w:t>
                  </w:r>
                  <w:r w:rsidR="00703BEB">
                    <w:rPr>
                      <w:sz w:val="36"/>
                      <w:szCs w:val="36"/>
                    </w:rPr>
                    <w:t>14</w:t>
                  </w:r>
                </w:p>
                <w:p w:rsidR="000142AD" w:rsidRDefault="000142AD" w:rsidP="00B16C05">
                  <w:pPr>
                    <w:tabs>
                      <w:tab w:val="left" w:pos="5954"/>
                    </w:tabs>
                  </w:pPr>
                </w:p>
              </w:txbxContent>
            </v:textbox>
          </v:rect>
        </w:pict>
      </w: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150A07">
      <w:pPr>
        <w:jc w:val="center"/>
        <w:rPr>
          <w:sz w:val="36"/>
          <w:szCs w:val="36"/>
        </w:rPr>
      </w:pPr>
    </w:p>
    <w:p w:rsidR="000142AD" w:rsidRDefault="000142AD" w:rsidP="000142AD">
      <w:pPr>
        <w:spacing w:line="360" w:lineRule="auto"/>
        <w:rPr>
          <w:sz w:val="36"/>
          <w:szCs w:val="36"/>
        </w:rPr>
      </w:pPr>
    </w:p>
    <w:p w:rsidR="00975296" w:rsidRPr="00BB0D1D" w:rsidRDefault="00975296" w:rsidP="000142AD">
      <w:pPr>
        <w:spacing w:line="360" w:lineRule="auto"/>
        <w:jc w:val="center"/>
        <w:rPr>
          <w:b/>
          <w:sz w:val="28"/>
          <w:szCs w:val="28"/>
        </w:rPr>
      </w:pPr>
      <w:r w:rsidRPr="00BB0D1D">
        <w:rPr>
          <w:b/>
          <w:sz w:val="28"/>
          <w:szCs w:val="28"/>
        </w:rPr>
        <w:lastRenderedPageBreak/>
        <w:t>Оглавление</w:t>
      </w:r>
    </w:p>
    <w:p w:rsidR="00975296" w:rsidRDefault="00975296" w:rsidP="00975296">
      <w:pPr>
        <w:spacing w:line="360" w:lineRule="auto"/>
        <w:jc w:val="center"/>
        <w:rPr>
          <w:b/>
          <w:sz w:val="36"/>
          <w:szCs w:val="36"/>
        </w:rPr>
      </w:pPr>
    </w:p>
    <w:p w:rsidR="00975296" w:rsidRDefault="00975296" w:rsidP="00975296">
      <w:pPr>
        <w:spacing w:line="360" w:lineRule="auto"/>
        <w:jc w:val="center"/>
        <w:rPr>
          <w:b/>
          <w:sz w:val="36"/>
          <w:szCs w:val="36"/>
        </w:rPr>
      </w:pPr>
    </w:p>
    <w:p w:rsidR="00BB0D1D" w:rsidRPr="00BB0D1D" w:rsidRDefault="00975296" w:rsidP="00B54B08">
      <w:pPr>
        <w:spacing w:line="360" w:lineRule="auto"/>
        <w:rPr>
          <w:sz w:val="28"/>
          <w:szCs w:val="28"/>
        </w:rPr>
      </w:pPr>
      <w:r w:rsidRPr="00BB0D1D">
        <w:rPr>
          <w:sz w:val="28"/>
          <w:szCs w:val="28"/>
        </w:rPr>
        <w:t>Введе</w:t>
      </w:r>
      <w:r w:rsidR="00D349CB" w:rsidRPr="00BB0D1D">
        <w:rPr>
          <w:sz w:val="28"/>
          <w:szCs w:val="28"/>
        </w:rPr>
        <w:t>ние</w:t>
      </w:r>
      <w:r w:rsidR="00BB0D1D">
        <w:rPr>
          <w:sz w:val="28"/>
          <w:szCs w:val="28"/>
        </w:rPr>
        <w:t xml:space="preserve"> </w:t>
      </w:r>
      <w:r w:rsidR="00BB0D1D">
        <w:rPr>
          <w:sz w:val="28"/>
          <w:szCs w:val="28"/>
          <w:u w:val="dotted"/>
        </w:rPr>
        <w:t>                                                                              </w:t>
      </w:r>
      <w:r w:rsidR="00F62CED" w:rsidRPr="00BB0D1D">
        <w:rPr>
          <w:sz w:val="28"/>
          <w:szCs w:val="28"/>
        </w:rPr>
        <w:t>стр.</w:t>
      </w:r>
      <w:r w:rsidR="00536815" w:rsidRPr="00BB0D1D">
        <w:rPr>
          <w:sz w:val="28"/>
          <w:szCs w:val="28"/>
        </w:rPr>
        <w:t>3</w:t>
      </w:r>
    </w:p>
    <w:p w:rsidR="00E06479" w:rsidRDefault="0077299D" w:rsidP="005D781F">
      <w:pPr>
        <w:spacing w:line="360" w:lineRule="auto"/>
        <w:rPr>
          <w:sz w:val="28"/>
          <w:szCs w:val="28"/>
        </w:rPr>
      </w:pPr>
      <w:r w:rsidRPr="00BB0D1D">
        <w:rPr>
          <w:sz w:val="28"/>
          <w:szCs w:val="28"/>
        </w:rPr>
        <w:t>Глава 1</w:t>
      </w:r>
      <w:r w:rsidR="00975296" w:rsidRPr="00BB0D1D">
        <w:rPr>
          <w:sz w:val="28"/>
          <w:szCs w:val="28"/>
        </w:rPr>
        <w:t xml:space="preserve">. </w:t>
      </w:r>
      <w:r w:rsidR="001B53F6" w:rsidRPr="001B53F6">
        <w:rPr>
          <w:sz w:val="28"/>
          <w:szCs w:val="28"/>
        </w:rPr>
        <w:t>История иллюзий</w:t>
      </w:r>
      <w:r w:rsidR="00BB0D1D" w:rsidRPr="00BB0D1D">
        <w:rPr>
          <w:sz w:val="28"/>
          <w:szCs w:val="28"/>
        </w:rPr>
        <w:t xml:space="preserve"> </w:t>
      </w:r>
      <w:r w:rsidR="001B53F6">
        <w:rPr>
          <w:sz w:val="28"/>
          <w:szCs w:val="28"/>
          <w:u w:val="dotted"/>
        </w:rPr>
        <w:t>                     </w:t>
      </w:r>
      <w:r w:rsidR="00DF6AB3">
        <w:rPr>
          <w:sz w:val="28"/>
          <w:szCs w:val="28"/>
          <w:u w:val="dotted"/>
        </w:rPr>
        <w:t>           </w:t>
      </w:r>
      <w:r w:rsidR="00BB0D1D">
        <w:rPr>
          <w:sz w:val="28"/>
          <w:szCs w:val="28"/>
          <w:u w:val="dotted"/>
        </w:rPr>
        <w:t>                 </w:t>
      </w:r>
      <w:r w:rsidR="00536815" w:rsidRPr="00BB0D1D">
        <w:rPr>
          <w:sz w:val="28"/>
          <w:szCs w:val="28"/>
        </w:rPr>
        <w:t>стр.4</w:t>
      </w:r>
    </w:p>
    <w:p w:rsidR="00F62CED" w:rsidRPr="00BB0D1D" w:rsidRDefault="00366641" w:rsidP="00E064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DF6AB3" w:rsidRPr="00CC3837">
        <w:rPr>
          <w:sz w:val="28"/>
          <w:szCs w:val="28"/>
        </w:rPr>
        <w:t>Иллюзии нашего времени</w:t>
      </w:r>
      <w:r w:rsidR="00DF6AB3">
        <w:rPr>
          <w:sz w:val="28"/>
          <w:szCs w:val="28"/>
        </w:rPr>
        <w:t xml:space="preserve"> </w:t>
      </w:r>
      <w:r w:rsidR="00DF6AB3">
        <w:rPr>
          <w:sz w:val="28"/>
          <w:szCs w:val="28"/>
          <w:u w:val="dotted"/>
        </w:rPr>
        <w:t>                       </w:t>
      </w:r>
      <w:r w:rsidR="008801CA">
        <w:rPr>
          <w:sz w:val="28"/>
          <w:szCs w:val="28"/>
          <w:u w:val="dotted"/>
        </w:rPr>
        <w:t>       </w:t>
      </w:r>
      <w:r w:rsidR="00DF6AB3">
        <w:rPr>
          <w:sz w:val="28"/>
          <w:szCs w:val="28"/>
          <w:u w:val="dotted"/>
        </w:rPr>
        <w:t>     </w:t>
      </w:r>
      <w:r w:rsidR="00DF6AB3" w:rsidRPr="00BB0D1D">
        <w:rPr>
          <w:sz w:val="28"/>
          <w:szCs w:val="28"/>
        </w:rPr>
        <w:t>стр.5</w:t>
      </w:r>
      <w:r w:rsidR="005D781F" w:rsidRPr="00BB0D1D">
        <w:rPr>
          <w:sz w:val="28"/>
          <w:szCs w:val="28"/>
        </w:rPr>
        <w:t xml:space="preserve">                           </w:t>
      </w:r>
      <w:r w:rsidR="00536815" w:rsidRPr="00BB0D1D">
        <w:rPr>
          <w:sz w:val="28"/>
          <w:szCs w:val="28"/>
        </w:rPr>
        <w:t xml:space="preserve">                             </w:t>
      </w:r>
      <w:r w:rsidR="0077299D" w:rsidRPr="00BB0D1D">
        <w:rPr>
          <w:sz w:val="28"/>
          <w:szCs w:val="28"/>
        </w:rPr>
        <w:t xml:space="preserve">              </w:t>
      </w:r>
      <w:r w:rsidR="00A00487" w:rsidRPr="00BB0D1D">
        <w:rPr>
          <w:sz w:val="28"/>
          <w:szCs w:val="28"/>
        </w:rPr>
        <w:t xml:space="preserve">Глава 3.  </w:t>
      </w:r>
      <w:r w:rsidR="00030713">
        <w:rPr>
          <w:sz w:val="28"/>
          <w:szCs w:val="28"/>
        </w:rPr>
        <w:t>Проверим на практике</w:t>
      </w:r>
      <w:r w:rsidR="007D0AE6">
        <w:rPr>
          <w:sz w:val="28"/>
          <w:szCs w:val="28"/>
        </w:rPr>
        <w:t xml:space="preserve"> </w:t>
      </w:r>
      <w:r w:rsidR="007D0AE6">
        <w:rPr>
          <w:sz w:val="28"/>
          <w:szCs w:val="28"/>
          <w:u w:val="dotted"/>
        </w:rPr>
        <w:t>             </w:t>
      </w:r>
      <w:r w:rsidR="00030713">
        <w:rPr>
          <w:sz w:val="28"/>
          <w:szCs w:val="28"/>
          <w:u w:val="dotted"/>
        </w:rPr>
        <w:t>        </w:t>
      </w:r>
      <w:r w:rsidR="007D0AE6">
        <w:rPr>
          <w:sz w:val="28"/>
          <w:szCs w:val="28"/>
          <w:u w:val="dotted"/>
        </w:rPr>
        <w:t>          </w:t>
      </w:r>
      <w:r w:rsidR="003E7356">
        <w:rPr>
          <w:sz w:val="28"/>
          <w:szCs w:val="28"/>
          <w:u w:val="dotted"/>
        </w:rPr>
        <w:t xml:space="preserve"> </w:t>
      </w:r>
      <w:r w:rsidR="007D0AE6">
        <w:rPr>
          <w:sz w:val="28"/>
          <w:szCs w:val="28"/>
          <w:u w:val="dotted"/>
        </w:rPr>
        <w:t>    </w:t>
      </w:r>
      <w:r w:rsidR="00BB0D1D">
        <w:rPr>
          <w:sz w:val="28"/>
          <w:szCs w:val="28"/>
          <w:u w:val="dotted"/>
        </w:rPr>
        <w:t>    </w:t>
      </w:r>
      <w:r w:rsidR="00F175D5">
        <w:rPr>
          <w:sz w:val="28"/>
          <w:szCs w:val="28"/>
        </w:rPr>
        <w:t>стр.</w:t>
      </w:r>
      <w:r w:rsidR="003E7356">
        <w:rPr>
          <w:sz w:val="28"/>
          <w:szCs w:val="28"/>
        </w:rPr>
        <w:t>6</w:t>
      </w:r>
      <w:r w:rsidR="00A00487" w:rsidRPr="00BB0D1D">
        <w:rPr>
          <w:sz w:val="28"/>
          <w:szCs w:val="28"/>
        </w:rPr>
        <w:t xml:space="preserve">                                                   </w:t>
      </w:r>
      <w:r w:rsidR="005D781F" w:rsidRPr="00BB0D1D">
        <w:rPr>
          <w:sz w:val="28"/>
          <w:szCs w:val="28"/>
        </w:rPr>
        <w:t xml:space="preserve">                                                             </w:t>
      </w:r>
      <w:r w:rsidR="00F62CED" w:rsidRPr="00BB0D1D">
        <w:rPr>
          <w:sz w:val="28"/>
          <w:szCs w:val="28"/>
        </w:rPr>
        <w:t xml:space="preserve">      </w:t>
      </w:r>
    </w:p>
    <w:p w:rsidR="003953C9" w:rsidRDefault="00D349CB" w:rsidP="00B54B08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BB0D1D">
        <w:rPr>
          <w:sz w:val="28"/>
          <w:szCs w:val="28"/>
        </w:rPr>
        <w:t>Заключение</w:t>
      </w:r>
      <w:r w:rsidR="00BB0D1D">
        <w:rPr>
          <w:sz w:val="28"/>
          <w:szCs w:val="28"/>
        </w:rPr>
        <w:t xml:space="preserve"> </w:t>
      </w:r>
      <w:r w:rsidR="00BB0D1D">
        <w:rPr>
          <w:sz w:val="28"/>
          <w:szCs w:val="28"/>
          <w:u w:val="dotted"/>
        </w:rPr>
        <w:t>                                                                          </w:t>
      </w:r>
      <w:r w:rsidR="005D781F" w:rsidRPr="00BB0D1D">
        <w:rPr>
          <w:sz w:val="28"/>
          <w:szCs w:val="28"/>
        </w:rPr>
        <w:t>стр.</w:t>
      </w:r>
      <w:r w:rsidR="003E7356">
        <w:rPr>
          <w:sz w:val="28"/>
          <w:szCs w:val="28"/>
        </w:rPr>
        <w:t>7</w:t>
      </w:r>
      <w:r w:rsidR="00F62CED" w:rsidRPr="00BB0D1D">
        <w:rPr>
          <w:sz w:val="28"/>
          <w:szCs w:val="28"/>
        </w:rPr>
        <w:t xml:space="preserve">                                                 </w:t>
      </w:r>
      <w:r w:rsidR="00BB0D1D">
        <w:rPr>
          <w:sz w:val="28"/>
          <w:szCs w:val="28"/>
        </w:rPr>
        <w:t xml:space="preserve"> </w:t>
      </w:r>
      <w:r w:rsidR="00F175D5" w:rsidRPr="00BB0D1D">
        <w:rPr>
          <w:sz w:val="28"/>
          <w:szCs w:val="28"/>
        </w:rPr>
        <w:t>Приложение</w:t>
      </w:r>
      <w:r w:rsidR="003953C9">
        <w:rPr>
          <w:sz w:val="28"/>
          <w:szCs w:val="28"/>
        </w:rPr>
        <w:t xml:space="preserve"> 1</w:t>
      </w:r>
      <w:r w:rsidR="003953C9">
        <w:rPr>
          <w:sz w:val="28"/>
          <w:szCs w:val="28"/>
          <w:u w:val="dotted"/>
        </w:rPr>
        <w:t>        </w:t>
      </w:r>
      <w:r w:rsidR="00BB0D1D">
        <w:rPr>
          <w:sz w:val="28"/>
          <w:szCs w:val="28"/>
          <w:u w:val="dotted"/>
        </w:rPr>
        <w:t>                 </w:t>
      </w:r>
      <w:r w:rsidR="003953C9">
        <w:rPr>
          <w:sz w:val="28"/>
          <w:szCs w:val="28"/>
          <w:u w:val="dotted"/>
        </w:rPr>
        <w:t>                             </w:t>
      </w:r>
      <w:r w:rsidR="003E7356">
        <w:rPr>
          <w:sz w:val="28"/>
          <w:szCs w:val="28"/>
          <w:u w:val="dotted"/>
        </w:rPr>
        <w:t xml:space="preserve"> </w:t>
      </w:r>
      <w:r w:rsidR="003953C9">
        <w:rPr>
          <w:sz w:val="28"/>
          <w:szCs w:val="28"/>
          <w:u w:val="dotted"/>
        </w:rPr>
        <w:t xml:space="preserve">    </w:t>
      </w:r>
      <w:r w:rsidR="00BB0D1D">
        <w:rPr>
          <w:sz w:val="28"/>
          <w:szCs w:val="28"/>
          <w:u w:val="dotted"/>
        </w:rPr>
        <w:t>            </w:t>
      </w:r>
      <w:r w:rsidR="002C5650" w:rsidRPr="00BB0D1D">
        <w:rPr>
          <w:sz w:val="28"/>
          <w:szCs w:val="28"/>
        </w:rPr>
        <w:t>стр</w:t>
      </w:r>
      <w:r w:rsidR="009D00A9">
        <w:rPr>
          <w:sz w:val="28"/>
          <w:szCs w:val="28"/>
        </w:rPr>
        <w:t>.</w:t>
      </w:r>
      <w:r w:rsidR="003E7356">
        <w:rPr>
          <w:sz w:val="28"/>
          <w:szCs w:val="28"/>
        </w:rPr>
        <w:t>8</w:t>
      </w:r>
    </w:p>
    <w:p w:rsidR="003953C9" w:rsidRDefault="003953C9" w:rsidP="00B54B08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BB0D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u w:val="dotted"/>
        </w:rPr>
        <w:t>                                                                       </w:t>
      </w:r>
      <w:r w:rsidRPr="00BB0D1D">
        <w:rPr>
          <w:sz w:val="28"/>
          <w:szCs w:val="28"/>
        </w:rPr>
        <w:t>стр</w:t>
      </w:r>
      <w:r>
        <w:rPr>
          <w:sz w:val="28"/>
          <w:szCs w:val="28"/>
        </w:rPr>
        <w:t>.</w:t>
      </w:r>
      <w:r w:rsidR="003E7356">
        <w:rPr>
          <w:sz w:val="28"/>
          <w:szCs w:val="28"/>
        </w:rPr>
        <w:t>9</w:t>
      </w:r>
    </w:p>
    <w:p w:rsidR="003E7356" w:rsidRDefault="003E7356" w:rsidP="00B54B08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BB0D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u w:val="dotted"/>
        </w:rPr>
        <w:t>                                                                       </w:t>
      </w:r>
      <w:r w:rsidRPr="00BB0D1D">
        <w:rPr>
          <w:sz w:val="28"/>
          <w:szCs w:val="28"/>
        </w:rPr>
        <w:t>стр</w:t>
      </w:r>
      <w:r>
        <w:rPr>
          <w:sz w:val="28"/>
          <w:szCs w:val="28"/>
        </w:rPr>
        <w:t>.10</w:t>
      </w:r>
    </w:p>
    <w:p w:rsidR="003E7356" w:rsidRDefault="003E7356" w:rsidP="003E7356">
      <w:pPr>
        <w:tabs>
          <w:tab w:val="left" w:pos="870"/>
        </w:tabs>
        <w:spacing w:line="360" w:lineRule="auto"/>
        <w:rPr>
          <w:sz w:val="28"/>
          <w:szCs w:val="28"/>
        </w:rPr>
      </w:pPr>
      <w:r w:rsidRPr="00BB0D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u w:val="dotted"/>
        </w:rPr>
        <w:t>                                                                       </w:t>
      </w:r>
      <w:r w:rsidRPr="00BB0D1D">
        <w:rPr>
          <w:sz w:val="28"/>
          <w:szCs w:val="28"/>
        </w:rPr>
        <w:t>стр</w:t>
      </w:r>
      <w:r>
        <w:rPr>
          <w:sz w:val="28"/>
          <w:szCs w:val="28"/>
        </w:rPr>
        <w:t>.11</w:t>
      </w:r>
    </w:p>
    <w:p w:rsidR="003E7356" w:rsidRPr="00BB0D1D" w:rsidRDefault="003E7356" w:rsidP="00B54B08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463F7B" w:rsidRPr="00BB0D1D" w:rsidRDefault="00463F7B" w:rsidP="00B54B08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463F7B" w:rsidRPr="00E93FF8" w:rsidRDefault="004817DF" w:rsidP="00B54B08">
      <w:pPr>
        <w:tabs>
          <w:tab w:val="left" w:pos="870"/>
        </w:tabs>
        <w:spacing w:line="360" w:lineRule="auto"/>
        <w:rPr>
          <w:sz w:val="36"/>
          <w:szCs w:val="36"/>
        </w:rPr>
      </w:pPr>
      <w:r w:rsidRPr="00BB0D1D">
        <w:rPr>
          <w:sz w:val="28"/>
          <w:szCs w:val="28"/>
        </w:rPr>
        <w:t xml:space="preserve">                                      </w:t>
      </w:r>
      <w:r w:rsidR="00EE3411" w:rsidRPr="00BB0D1D">
        <w:rPr>
          <w:sz w:val="28"/>
          <w:szCs w:val="28"/>
        </w:rPr>
        <w:t xml:space="preserve">                          </w:t>
      </w:r>
    </w:p>
    <w:p w:rsidR="00463F7B" w:rsidRPr="00E93FF8" w:rsidRDefault="00463F7B" w:rsidP="00B54B08">
      <w:pPr>
        <w:tabs>
          <w:tab w:val="left" w:pos="870"/>
        </w:tabs>
        <w:spacing w:line="360" w:lineRule="auto"/>
        <w:rPr>
          <w:sz w:val="36"/>
          <w:szCs w:val="36"/>
        </w:rPr>
      </w:pPr>
    </w:p>
    <w:p w:rsidR="00463F7B" w:rsidRDefault="00463F7B" w:rsidP="00B54B08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463F7B" w:rsidRDefault="00463F7B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463F7B" w:rsidRDefault="00463F7B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D349CB" w:rsidRDefault="00D349CB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E06479" w:rsidRDefault="00E06479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D349CB" w:rsidRDefault="00D349CB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D349CB" w:rsidRDefault="00D349CB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D349CB" w:rsidRDefault="00D349CB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BB0D1D" w:rsidRDefault="00BB0D1D" w:rsidP="00ED152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463F7B" w:rsidRPr="00DF6AB3" w:rsidRDefault="00463F7B" w:rsidP="00EC73EB">
      <w:pPr>
        <w:tabs>
          <w:tab w:val="left" w:pos="870"/>
        </w:tabs>
        <w:jc w:val="center"/>
        <w:rPr>
          <w:sz w:val="28"/>
          <w:szCs w:val="28"/>
        </w:rPr>
      </w:pPr>
      <w:r w:rsidRPr="00DF6AB3">
        <w:rPr>
          <w:sz w:val="28"/>
          <w:szCs w:val="28"/>
        </w:rPr>
        <w:t>Введение</w:t>
      </w:r>
      <w:r w:rsidR="00DF6AB3">
        <w:rPr>
          <w:sz w:val="28"/>
          <w:szCs w:val="28"/>
        </w:rPr>
        <w:t>.</w:t>
      </w:r>
    </w:p>
    <w:p w:rsidR="006E45C1" w:rsidRDefault="006E45C1" w:rsidP="00DF6AB3">
      <w:pPr>
        <w:tabs>
          <w:tab w:val="left" w:pos="870"/>
        </w:tabs>
        <w:rPr>
          <w:b/>
          <w:sz w:val="36"/>
          <w:szCs w:val="36"/>
        </w:rPr>
      </w:pPr>
    </w:p>
    <w:p w:rsidR="00876F49" w:rsidRDefault="00663223" w:rsidP="001C6BB5">
      <w:pPr>
        <w:tabs>
          <w:tab w:val="left" w:pos="709"/>
        </w:tabs>
        <w:spacing w:line="360" w:lineRule="auto"/>
        <w:jc w:val="both"/>
        <w:rPr>
          <w:sz w:val="28"/>
          <w:szCs w:val="36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28"/>
          <w:szCs w:val="36"/>
        </w:rPr>
        <w:t xml:space="preserve"> </w:t>
      </w:r>
      <w:r w:rsidR="00876F49">
        <w:rPr>
          <w:sz w:val="28"/>
          <w:szCs w:val="36"/>
        </w:rPr>
        <w:t>Сегодня в социальных сетях и других ресурсах интернета часто встречаются материалы, в которых показаны различные виды оптических иллюзий. Мне захотелось разобраться, как это работает и почему наши глаза так легко обмануть.</w:t>
      </w:r>
    </w:p>
    <w:p w:rsidR="001D64C6" w:rsidRDefault="00876F49" w:rsidP="001C6BB5">
      <w:pPr>
        <w:tabs>
          <w:tab w:val="left" w:pos="709"/>
        </w:tabs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="00585FD3">
        <w:rPr>
          <w:sz w:val="28"/>
          <w:szCs w:val="36"/>
        </w:rPr>
        <w:t>В этой раб</w:t>
      </w:r>
      <w:r w:rsidR="009127BD">
        <w:rPr>
          <w:sz w:val="28"/>
          <w:szCs w:val="36"/>
        </w:rPr>
        <w:t>оте мы отправимся в мир иллюзий</w:t>
      </w:r>
      <w:r w:rsidR="00585FD3">
        <w:rPr>
          <w:sz w:val="28"/>
          <w:szCs w:val="36"/>
        </w:rPr>
        <w:t>.</w:t>
      </w:r>
      <w:r w:rsidR="00FD749B">
        <w:rPr>
          <w:sz w:val="28"/>
          <w:szCs w:val="36"/>
        </w:rPr>
        <w:t xml:space="preserve"> В нашем мире иллюзий все зависит только лишь от способности и особенности работы наших органов зрения.</w:t>
      </w:r>
      <w:r w:rsidR="00585FD3">
        <w:rPr>
          <w:sz w:val="28"/>
          <w:szCs w:val="36"/>
        </w:rPr>
        <w:t xml:space="preserve"> Так же мы заглянем в историю и узнаем, как </w:t>
      </w:r>
      <w:r w:rsidR="009127BD">
        <w:rPr>
          <w:sz w:val="28"/>
          <w:szCs w:val="36"/>
        </w:rPr>
        <w:t>все начиналось</w:t>
      </w:r>
      <w:r w:rsidR="00585FD3">
        <w:rPr>
          <w:sz w:val="28"/>
          <w:szCs w:val="36"/>
        </w:rPr>
        <w:t xml:space="preserve">. Мы </w:t>
      </w:r>
      <w:r w:rsidR="001D64C6">
        <w:rPr>
          <w:sz w:val="28"/>
          <w:szCs w:val="36"/>
        </w:rPr>
        <w:t>разберемся,</w:t>
      </w:r>
      <w:r w:rsidR="00585FD3">
        <w:rPr>
          <w:sz w:val="28"/>
          <w:szCs w:val="36"/>
        </w:rPr>
        <w:t xml:space="preserve"> какие виды </w:t>
      </w:r>
      <w:r w:rsidR="001D64C6">
        <w:rPr>
          <w:sz w:val="28"/>
          <w:szCs w:val="36"/>
        </w:rPr>
        <w:t>оптических иллюзий существуют, по какой причине наши глаза иногда видят совсем не то, что есть на самом деле?</w:t>
      </w:r>
    </w:p>
    <w:p w:rsidR="006E45C1" w:rsidRDefault="001D64C6" w:rsidP="001C6BB5">
      <w:pPr>
        <w:tabs>
          <w:tab w:val="left" w:pos="709"/>
        </w:tabs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            Объектом нашего исследования</w:t>
      </w:r>
      <w:r w:rsidR="00FD749B">
        <w:rPr>
          <w:sz w:val="28"/>
          <w:szCs w:val="36"/>
        </w:rPr>
        <w:t xml:space="preserve"> являются </w:t>
      </w:r>
      <w:r w:rsidR="006E45C1">
        <w:rPr>
          <w:sz w:val="28"/>
          <w:szCs w:val="36"/>
        </w:rPr>
        <w:t xml:space="preserve">особенности нашего зрительного восприятия. С помощью различных приспособлений мы рассмотрим особенности восприятия цвета, формы, размера и других свойств </w:t>
      </w:r>
      <w:r w:rsidR="009614B8">
        <w:rPr>
          <w:sz w:val="28"/>
          <w:szCs w:val="36"/>
        </w:rPr>
        <w:t>окружающих нас предметов</w:t>
      </w:r>
      <w:r w:rsidR="006E45C1">
        <w:rPr>
          <w:sz w:val="28"/>
          <w:szCs w:val="36"/>
        </w:rPr>
        <w:t xml:space="preserve">. </w:t>
      </w:r>
    </w:p>
    <w:p w:rsidR="00833929" w:rsidRPr="003E5AB6" w:rsidRDefault="006E45C1" w:rsidP="006E45C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36"/>
        </w:rPr>
        <w:t xml:space="preserve"> </w:t>
      </w:r>
      <w:r w:rsidR="00FD749B">
        <w:rPr>
          <w:sz w:val="28"/>
          <w:szCs w:val="36"/>
        </w:rPr>
        <w:tab/>
        <w:t xml:space="preserve"> </w:t>
      </w:r>
      <w:r w:rsidR="00876F49">
        <w:rPr>
          <w:sz w:val="28"/>
          <w:szCs w:val="36"/>
        </w:rPr>
        <w:t xml:space="preserve">       </w:t>
      </w:r>
      <w:r>
        <w:rPr>
          <w:sz w:val="28"/>
          <w:szCs w:val="36"/>
        </w:rPr>
        <w:t>В качестве цели данной исследовательской работы мы ставим вопрос: можем ли мы полностью доверять своему зрению?</w:t>
      </w:r>
      <w:r w:rsidR="009614B8">
        <w:rPr>
          <w:sz w:val="28"/>
          <w:szCs w:val="36"/>
        </w:rPr>
        <w:t xml:space="preserve"> Всегда ли в реальности предметы являются такими, какими мы их видим? И почему наши глаза иногда обманывают нас? </w:t>
      </w: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536815">
      <w:pPr>
        <w:tabs>
          <w:tab w:val="left" w:pos="870"/>
        </w:tabs>
        <w:jc w:val="center"/>
        <w:rPr>
          <w:sz w:val="28"/>
          <w:szCs w:val="28"/>
        </w:rPr>
      </w:pPr>
    </w:p>
    <w:p w:rsidR="00833929" w:rsidRDefault="00833929" w:rsidP="001F4491">
      <w:pPr>
        <w:tabs>
          <w:tab w:val="left" w:pos="870"/>
        </w:tabs>
        <w:rPr>
          <w:sz w:val="28"/>
          <w:szCs w:val="28"/>
        </w:rPr>
      </w:pPr>
    </w:p>
    <w:p w:rsidR="00366641" w:rsidRDefault="00366641" w:rsidP="001F4491">
      <w:pPr>
        <w:tabs>
          <w:tab w:val="left" w:pos="870"/>
        </w:tabs>
        <w:rPr>
          <w:sz w:val="28"/>
          <w:szCs w:val="28"/>
        </w:rPr>
      </w:pPr>
    </w:p>
    <w:p w:rsidR="00D37E1B" w:rsidRDefault="00D37E1B" w:rsidP="001F4491">
      <w:pPr>
        <w:tabs>
          <w:tab w:val="left" w:pos="870"/>
        </w:tabs>
        <w:rPr>
          <w:sz w:val="28"/>
          <w:szCs w:val="28"/>
        </w:rPr>
      </w:pPr>
    </w:p>
    <w:p w:rsidR="00366641" w:rsidRDefault="00B21DD5" w:rsidP="00366641">
      <w:pPr>
        <w:tabs>
          <w:tab w:val="left" w:pos="870"/>
        </w:tabs>
        <w:jc w:val="center"/>
        <w:rPr>
          <w:sz w:val="28"/>
          <w:szCs w:val="28"/>
        </w:rPr>
      </w:pPr>
      <w:r w:rsidRPr="00366641">
        <w:rPr>
          <w:sz w:val="28"/>
          <w:szCs w:val="28"/>
        </w:rPr>
        <w:lastRenderedPageBreak/>
        <w:t xml:space="preserve">Глава </w:t>
      </w:r>
      <w:r w:rsidR="00147D0A" w:rsidRPr="00366641">
        <w:rPr>
          <w:sz w:val="28"/>
          <w:szCs w:val="28"/>
        </w:rPr>
        <w:t>1</w:t>
      </w:r>
      <w:r w:rsidRPr="00366641">
        <w:rPr>
          <w:sz w:val="28"/>
          <w:szCs w:val="28"/>
        </w:rPr>
        <w:t xml:space="preserve">. </w:t>
      </w:r>
    </w:p>
    <w:p w:rsidR="00833929" w:rsidRDefault="001B53F6" w:rsidP="00DF6AB3">
      <w:pPr>
        <w:tabs>
          <w:tab w:val="left" w:pos="870"/>
        </w:tabs>
        <w:jc w:val="center"/>
        <w:rPr>
          <w:sz w:val="28"/>
          <w:szCs w:val="28"/>
        </w:rPr>
      </w:pPr>
      <w:r w:rsidRPr="00DF6AB3">
        <w:rPr>
          <w:sz w:val="28"/>
          <w:szCs w:val="28"/>
        </w:rPr>
        <w:t>История иллюзий.</w:t>
      </w:r>
    </w:p>
    <w:p w:rsidR="00DF6AB3" w:rsidRPr="00DF6AB3" w:rsidRDefault="00DF6AB3" w:rsidP="00DF6AB3">
      <w:pPr>
        <w:tabs>
          <w:tab w:val="left" w:pos="870"/>
        </w:tabs>
        <w:jc w:val="center"/>
        <w:rPr>
          <w:sz w:val="28"/>
          <w:szCs w:val="28"/>
        </w:rPr>
      </w:pPr>
    </w:p>
    <w:p w:rsidR="00BC760B" w:rsidRDefault="001C6BB5" w:rsidP="007B3A95">
      <w:pPr>
        <w:tabs>
          <w:tab w:val="left" w:pos="870"/>
        </w:tabs>
        <w:spacing w:line="360" w:lineRule="auto"/>
        <w:jc w:val="both"/>
        <w:rPr>
          <w:sz w:val="28"/>
          <w:szCs w:val="28"/>
          <w:shd w:val="clear" w:color="auto" w:fill="FFFEFC"/>
        </w:rPr>
      </w:pPr>
      <w:r>
        <w:rPr>
          <w:color w:val="2C2200"/>
          <w:sz w:val="28"/>
          <w:szCs w:val="28"/>
          <w:shd w:val="clear" w:color="auto" w:fill="FFFEFC"/>
        </w:rPr>
        <w:t xml:space="preserve">         </w:t>
      </w:r>
      <w:r w:rsidR="007B3A95">
        <w:rPr>
          <w:color w:val="2C2200"/>
          <w:sz w:val="28"/>
          <w:szCs w:val="28"/>
          <w:shd w:val="clear" w:color="auto" w:fill="FFFEFC"/>
        </w:rPr>
        <w:t xml:space="preserve">  </w:t>
      </w:r>
      <w:r>
        <w:rPr>
          <w:color w:val="2C2200"/>
          <w:sz w:val="28"/>
          <w:szCs w:val="28"/>
          <w:shd w:val="clear" w:color="auto" w:fill="FFFEFC"/>
        </w:rPr>
        <w:t xml:space="preserve"> </w:t>
      </w:r>
      <w:r w:rsidR="001B53F6" w:rsidRPr="001B53F6">
        <w:rPr>
          <w:sz w:val="28"/>
          <w:szCs w:val="28"/>
          <w:shd w:val="clear" w:color="auto" w:fill="FFFEFC"/>
        </w:rPr>
        <w:t xml:space="preserve">История оптических иллюзий насчитывает не одну тысячу лет, ещё в 350 году до нашей эры Аристотель писал: «Нашим чувствам можно доверять, но их </w:t>
      </w:r>
      <w:r w:rsidR="00AF20B4">
        <w:rPr>
          <w:sz w:val="28"/>
          <w:szCs w:val="28"/>
          <w:shd w:val="clear" w:color="auto" w:fill="FFFEFC"/>
        </w:rPr>
        <w:t>все</w:t>
      </w:r>
      <w:r w:rsidR="001B53F6" w:rsidRPr="001B53F6">
        <w:rPr>
          <w:sz w:val="28"/>
          <w:szCs w:val="28"/>
          <w:shd w:val="clear" w:color="auto" w:fill="FFFEFC"/>
        </w:rPr>
        <w:t xml:space="preserve"> же легко обмануть». Великий мыслитель заметил, что если некоторое время смотреть на водопад, а затем перевести взгляд на неподвижный горный склон, может показаться, будто скалы движутся в направлении, противоположном потоку. Современные исследователи называют этот оптический феномен эффектом последействия движения или иллюзией водопада.</w:t>
      </w:r>
    </w:p>
    <w:p w:rsidR="00B2195E" w:rsidRPr="00B435C7" w:rsidRDefault="00BC760B" w:rsidP="007B3A95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EFC"/>
        </w:rPr>
        <w:t xml:space="preserve">           </w:t>
      </w:r>
      <w:r w:rsidR="007B3A95">
        <w:rPr>
          <w:sz w:val="28"/>
          <w:szCs w:val="28"/>
          <w:shd w:val="clear" w:color="auto" w:fill="FFFEFC"/>
        </w:rPr>
        <w:t xml:space="preserve"> </w:t>
      </w:r>
      <w:r w:rsidR="00C03920" w:rsidRPr="00C03920">
        <w:rPr>
          <w:sz w:val="28"/>
          <w:szCs w:val="28"/>
          <w:shd w:val="clear" w:color="auto" w:fill="FFFEFC"/>
        </w:rPr>
        <w:t>В XIX-м веке началось активное изучение свойств восприятия и особенностей органов чувств человека. Именно тогда исследователями были разработаны оптические иллюзии, которые сейчас считаются классическими, в перв</w:t>
      </w:r>
      <w:r w:rsidR="00B435C7">
        <w:rPr>
          <w:sz w:val="28"/>
          <w:szCs w:val="28"/>
          <w:shd w:val="clear" w:color="auto" w:fill="FFFEFC"/>
        </w:rPr>
        <w:t>ую очередь</w:t>
      </w:r>
      <w:r w:rsidR="00C03920">
        <w:rPr>
          <w:sz w:val="28"/>
          <w:szCs w:val="28"/>
          <w:shd w:val="clear" w:color="auto" w:fill="FFFEFC"/>
        </w:rPr>
        <w:t xml:space="preserve"> </w:t>
      </w:r>
      <w:r w:rsidR="00B2195E">
        <w:rPr>
          <w:sz w:val="28"/>
          <w:szCs w:val="28"/>
          <w:shd w:val="clear" w:color="auto" w:fill="FFFEFC"/>
        </w:rPr>
        <w:t>иллюзи</w:t>
      </w:r>
      <w:r w:rsidR="007B3A95">
        <w:rPr>
          <w:sz w:val="28"/>
          <w:szCs w:val="28"/>
          <w:shd w:val="clear" w:color="auto" w:fill="FFFEFC"/>
        </w:rPr>
        <w:t>я</w:t>
      </w:r>
      <w:r w:rsidR="00C03920">
        <w:rPr>
          <w:sz w:val="28"/>
          <w:szCs w:val="28"/>
          <w:shd w:val="clear" w:color="auto" w:fill="FFFEFC"/>
        </w:rPr>
        <w:t xml:space="preserve"> Эббингауза</w:t>
      </w:r>
      <w:r w:rsidR="00B2195E">
        <w:rPr>
          <w:sz w:val="28"/>
          <w:szCs w:val="28"/>
        </w:rPr>
        <w:t xml:space="preserve"> </w:t>
      </w:r>
      <w:r w:rsidR="00B2195E">
        <w:rPr>
          <w:sz w:val="28"/>
          <w:szCs w:val="28"/>
          <w:shd w:val="clear" w:color="auto" w:fill="FFFEFC"/>
        </w:rPr>
        <w:t>(приложение 1)</w:t>
      </w:r>
      <w:r w:rsidR="007B3A95">
        <w:rPr>
          <w:sz w:val="28"/>
          <w:szCs w:val="28"/>
        </w:rPr>
        <w:t>.</w:t>
      </w:r>
      <w:r w:rsidR="00C03920">
        <w:rPr>
          <w:sz w:val="28"/>
          <w:szCs w:val="28"/>
          <w:shd w:val="clear" w:color="auto" w:fill="FFFEFC"/>
        </w:rPr>
        <w:t xml:space="preserve"> </w:t>
      </w:r>
    </w:p>
    <w:p w:rsidR="00B2195E" w:rsidRDefault="007B3A95" w:rsidP="007B3A95">
      <w:pPr>
        <w:tabs>
          <w:tab w:val="left" w:pos="870"/>
        </w:tabs>
        <w:spacing w:line="360" w:lineRule="auto"/>
        <w:jc w:val="both"/>
        <w:rPr>
          <w:sz w:val="28"/>
          <w:szCs w:val="28"/>
          <w:shd w:val="clear" w:color="auto" w:fill="FFFEFC"/>
        </w:rPr>
      </w:pPr>
      <w:r>
        <w:rPr>
          <w:sz w:val="28"/>
          <w:szCs w:val="28"/>
          <w:shd w:val="clear" w:color="auto" w:fill="FFFEFC"/>
        </w:rPr>
        <w:t xml:space="preserve">            </w:t>
      </w:r>
      <w:r w:rsidR="00B2195E" w:rsidRPr="00501341">
        <w:rPr>
          <w:sz w:val="28"/>
          <w:szCs w:val="28"/>
          <w:shd w:val="clear" w:color="auto" w:fill="FFFEFC"/>
        </w:rPr>
        <w:t>Итальянский психолог Марио Понцо в начале XX-го века одним из первых среди учёных продемонстрировал миру, что на восприятие размеров предметов влияют не только сме</w:t>
      </w:r>
      <w:r w:rsidR="00E06479">
        <w:rPr>
          <w:sz w:val="28"/>
          <w:szCs w:val="28"/>
          <w:shd w:val="clear" w:color="auto" w:fill="FFFEFC"/>
        </w:rPr>
        <w:t>жные объекты, но и глубина фона</w:t>
      </w:r>
      <w:r w:rsidR="00B2195E" w:rsidRPr="00501341">
        <w:rPr>
          <w:sz w:val="28"/>
          <w:szCs w:val="28"/>
          <w:shd w:val="clear" w:color="auto" w:fill="FFFEFC"/>
        </w:rPr>
        <w:t xml:space="preserve"> </w:t>
      </w:r>
      <w:r w:rsidR="00B2195E">
        <w:rPr>
          <w:sz w:val="28"/>
          <w:szCs w:val="28"/>
          <w:shd w:val="clear" w:color="auto" w:fill="FFFEFC"/>
        </w:rPr>
        <w:t>(приложение 1)</w:t>
      </w:r>
      <w:r w:rsidR="00B2195E" w:rsidRPr="00501341">
        <w:rPr>
          <w:sz w:val="28"/>
          <w:szCs w:val="28"/>
          <w:shd w:val="clear" w:color="auto" w:fill="FFFEFC"/>
        </w:rPr>
        <w:t>.</w:t>
      </w:r>
      <w:r w:rsidR="00B2195E" w:rsidRPr="00BC760B">
        <w:rPr>
          <w:sz w:val="28"/>
          <w:szCs w:val="28"/>
          <w:shd w:val="clear" w:color="auto" w:fill="FFFEFC"/>
        </w:rPr>
        <w:t xml:space="preserve">           </w:t>
      </w:r>
    </w:p>
    <w:p w:rsidR="00B2195E" w:rsidRPr="00B435C7" w:rsidRDefault="00B2195E" w:rsidP="007B3A95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BC760B">
        <w:rPr>
          <w:sz w:val="28"/>
          <w:szCs w:val="28"/>
          <w:shd w:val="clear" w:color="auto" w:fill="FFFEFC"/>
        </w:rPr>
        <w:t xml:space="preserve">        </w:t>
      </w:r>
      <w:r w:rsidR="007B3A95">
        <w:rPr>
          <w:sz w:val="28"/>
          <w:szCs w:val="28"/>
          <w:shd w:val="clear" w:color="auto" w:fill="FFFEFC"/>
        </w:rPr>
        <w:t xml:space="preserve">    </w:t>
      </w:r>
      <w:r w:rsidRPr="00B435C7">
        <w:rPr>
          <w:sz w:val="28"/>
          <w:szCs w:val="28"/>
          <w:shd w:val="clear" w:color="auto" w:fill="FFFEFC"/>
        </w:rPr>
        <w:t>Другая хрестоматийная оптическая иллюзия, которой более ста лет — иллюзия Мюллера-Лайера</w:t>
      </w:r>
      <w:r>
        <w:rPr>
          <w:sz w:val="28"/>
          <w:szCs w:val="28"/>
          <w:shd w:val="clear" w:color="auto" w:fill="FFFEFC"/>
        </w:rPr>
        <w:t xml:space="preserve"> (приложение 1)</w:t>
      </w:r>
      <w:r w:rsidRPr="00B435C7">
        <w:rPr>
          <w:sz w:val="28"/>
          <w:szCs w:val="28"/>
          <w:shd w:val="clear" w:color="auto" w:fill="FFFEFC"/>
        </w:rPr>
        <w:t>. Три сход</w:t>
      </w:r>
      <w:r>
        <w:rPr>
          <w:sz w:val="28"/>
          <w:szCs w:val="28"/>
          <w:shd w:val="clear" w:color="auto" w:fill="FFFEFC"/>
        </w:rPr>
        <w:t>ящиеся линии мозг воспринимает как трёхмерный объект</w:t>
      </w:r>
      <w:r w:rsidRPr="00B435C7">
        <w:rPr>
          <w:sz w:val="28"/>
          <w:szCs w:val="28"/>
          <w:shd w:val="clear" w:color="auto" w:fill="FFFEFC"/>
        </w:rPr>
        <w:t>, при этом линии, образующие «остриё» воспринимаются как более близкий объект</w:t>
      </w:r>
      <w:r w:rsidR="00366641">
        <w:rPr>
          <w:sz w:val="28"/>
          <w:szCs w:val="28"/>
          <w:shd w:val="clear" w:color="auto" w:fill="FFFEFC"/>
        </w:rPr>
        <w:t>.</w:t>
      </w:r>
      <w:r w:rsidRPr="00B435C7">
        <w:rPr>
          <w:sz w:val="28"/>
          <w:szCs w:val="28"/>
          <w:shd w:val="clear" w:color="auto" w:fill="FFFEFC"/>
        </w:rPr>
        <w:t xml:space="preserve"> «Хвостовые» стрелки в свою очередь, создают иллюзию удалённого объекта</w:t>
      </w:r>
      <w:r w:rsidR="00366641">
        <w:rPr>
          <w:sz w:val="28"/>
          <w:szCs w:val="28"/>
          <w:shd w:val="clear" w:color="auto" w:fill="FFFEFC"/>
        </w:rPr>
        <w:t>.</w:t>
      </w:r>
      <w:r w:rsidR="007B3A95">
        <w:rPr>
          <w:sz w:val="28"/>
          <w:szCs w:val="28"/>
        </w:rPr>
        <w:t xml:space="preserve"> </w:t>
      </w:r>
    </w:p>
    <w:p w:rsidR="00B2195E" w:rsidRDefault="00366641" w:rsidP="00366641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3A95">
        <w:rPr>
          <w:sz w:val="28"/>
          <w:szCs w:val="28"/>
        </w:rPr>
        <w:t>Феномен, о</w:t>
      </w:r>
      <w:r w:rsidR="00B2195E" w:rsidRPr="00B435C7">
        <w:rPr>
          <w:sz w:val="28"/>
          <w:szCs w:val="28"/>
        </w:rPr>
        <w:t xml:space="preserve">ткрытый </w:t>
      </w:r>
      <w:r w:rsidR="007B3A95">
        <w:rPr>
          <w:sz w:val="28"/>
          <w:szCs w:val="28"/>
        </w:rPr>
        <w:t>в конце Х</w:t>
      </w:r>
      <w:r w:rsidR="007B3A95">
        <w:rPr>
          <w:sz w:val="28"/>
          <w:szCs w:val="28"/>
          <w:lang w:val="en-US"/>
        </w:rPr>
        <w:t>I</w:t>
      </w:r>
      <w:r w:rsidR="007B3A95">
        <w:rPr>
          <w:sz w:val="28"/>
          <w:szCs w:val="28"/>
        </w:rPr>
        <w:t xml:space="preserve">Х-го века физиологом Германом фон </w:t>
      </w:r>
      <w:r w:rsidR="00B2195E" w:rsidRPr="00B435C7">
        <w:rPr>
          <w:sz w:val="28"/>
          <w:szCs w:val="28"/>
        </w:rPr>
        <w:t>Гельмгольцем</w:t>
      </w:r>
      <w:r>
        <w:rPr>
          <w:sz w:val="28"/>
          <w:szCs w:val="28"/>
        </w:rPr>
        <w:t xml:space="preserve"> (приложение 1)</w:t>
      </w:r>
      <w:r w:rsidR="00DF6AB3">
        <w:rPr>
          <w:sz w:val="28"/>
          <w:szCs w:val="28"/>
        </w:rPr>
        <w:t>,</w:t>
      </w:r>
      <w:r w:rsidR="00B2195E" w:rsidRPr="00B435C7">
        <w:rPr>
          <w:sz w:val="28"/>
          <w:szCs w:val="28"/>
        </w:rPr>
        <w:t xml:space="preserve"> широко используется в производстве одежды</w:t>
      </w:r>
      <w:r>
        <w:rPr>
          <w:sz w:val="28"/>
          <w:szCs w:val="28"/>
        </w:rPr>
        <w:t>,</w:t>
      </w:r>
      <w:r w:rsidR="00B2195E">
        <w:rPr>
          <w:sz w:val="28"/>
          <w:szCs w:val="28"/>
        </w:rPr>
        <w:t xml:space="preserve"> </w:t>
      </w:r>
      <w:r>
        <w:rPr>
          <w:sz w:val="28"/>
          <w:szCs w:val="28"/>
        </w:rPr>
        <w:t>всем кто хочет выглядеть стройнее советуют носить одежду с вертикальными полосками. О</w:t>
      </w:r>
      <w:r w:rsidR="00B2195E" w:rsidRPr="00B435C7">
        <w:rPr>
          <w:sz w:val="28"/>
          <w:szCs w:val="28"/>
        </w:rPr>
        <w:t>днако наука безжалостно это опровергает. Взгляните на иллюзию Гельмгольца и сами убедитесь в том, что эффект прямо противоположен.</w:t>
      </w:r>
    </w:p>
    <w:p w:rsidR="00B435C7" w:rsidRDefault="00B2195E" w:rsidP="00B2195E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6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435C7">
        <w:rPr>
          <w:sz w:val="28"/>
          <w:szCs w:val="28"/>
        </w:rPr>
        <w:t xml:space="preserve">1950-х годах </w:t>
      </w:r>
      <w:r w:rsidR="00DF6AB3">
        <w:rPr>
          <w:sz w:val="28"/>
          <w:szCs w:val="28"/>
        </w:rPr>
        <w:t>за зрительные искажения взялись художники</w:t>
      </w:r>
      <w:r w:rsidR="006044AC">
        <w:rPr>
          <w:sz w:val="28"/>
          <w:szCs w:val="28"/>
        </w:rPr>
        <w:t xml:space="preserve">. </w:t>
      </w:r>
      <w:r w:rsidR="00DF6AB3" w:rsidRPr="00DF6AB3">
        <w:rPr>
          <w:sz w:val="28"/>
          <w:szCs w:val="28"/>
        </w:rPr>
        <w:t xml:space="preserve">Одним из основоположников оп-арта считается французский художник и скульптор Виктор Вазарели </w:t>
      </w:r>
      <w:r w:rsidR="00B435C7">
        <w:rPr>
          <w:sz w:val="28"/>
          <w:szCs w:val="28"/>
        </w:rPr>
        <w:t>(приложение 2)</w:t>
      </w:r>
      <w:r w:rsidR="00B435C7" w:rsidRPr="00B435C7">
        <w:rPr>
          <w:sz w:val="28"/>
          <w:szCs w:val="28"/>
        </w:rPr>
        <w:t>.</w:t>
      </w:r>
    </w:p>
    <w:p w:rsidR="001E1B7F" w:rsidRPr="00833929" w:rsidRDefault="001E1B7F" w:rsidP="00B435C7">
      <w:pPr>
        <w:tabs>
          <w:tab w:val="left" w:pos="870"/>
        </w:tabs>
        <w:spacing w:line="360" w:lineRule="auto"/>
        <w:jc w:val="both"/>
        <w:rPr>
          <w:b/>
          <w:sz w:val="28"/>
          <w:szCs w:val="28"/>
        </w:rPr>
      </w:pPr>
    </w:p>
    <w:p w:rsidR="00366641" w:rsidRDefault="00366641" w:rsidP="00366641">
      <w:pPr>
        <w:tabs>
          <w:tab w:val="left" w:pos="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771BF4" w:rsidRPr="00DF6AB3">
        <w:rPr>
          <w:sz w:val="28"/>
          <w:szCs w:val="28"/>
        </w:rPr>
        <w:t xml:space="preserve"> 2</w:t>
      </w:r>
      <w:r w:rsidR="001F4491" w:rsidRPr="00DF6AB3">
        <w:rPr>
          <w:sz w:val="28"/>
          <w:szCs w:val="28"/>
        </w:rPr>
        <w:t xml:space="preserve">. </w:t>
      </w:r>
    </w:p>
    <w:p w:rsidR="001F4491" w:rsidRPr="00DF6AB3" w:rsidRDefault="00B435C7" w:rsidP="00366641">
      <w:pPr>
        <w:tabs>
          <w:tab w:val="left" w:pos="870"/>
        </w:tabs>
        <w:jc w:val="center"/>
        <w:rPr>
          <w:sz w:val="28"/>
          <w:szCs w:val="28"/>
        </w:rPr>
      </w:pPr>
      <w:r w:rsidRPr="00DF6AB3">
        <w:rPr>
          <w:sz w:val="28"/>
          <w:szCs w:val="28"/>
        </w:rPr>
        <w:t>Иллюзии нашего времени</w:t>
      </w:r>
      <w:r w:rsidR="00782491" w:rsidRPr="00DF6AB3">
        <w:rPr>
          <w:sz w:val="28"/>
          <w:szCs w:val="28"/>
        </w:rPr>
        <w:t>.</w:t>
      </w:r>
    </w:p>
    <w:p w:rsidR="00585A9E" w:rsidRDefault="00585A9E" w:rsidP="00585A9E">
      <w:pPr>
        <w:tabs>
          <w:tab w:val="left" w:pos="870"/>
        </w:tabs>
        <w:rPr>
          <w:b/>
          <w:sz w:val="28"/>
          <w:szCs w:val="28"/>
        </w:rPr>
      </w:pPr>
    </w:p>
    <w:p w:rsidR="008801CA" w:rsidRDefault="008D4B4C" w:rsidP="008801CA">
      <w:pPr>
        <w:pStyle w:val="ac"/>
        <w:shd w:val="clear" w:color="auto" w:fill="FFFFFF"/>
        <w:tabs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1B7F" w:rsidRPr="001E1B7F">
        <w:rPr>
          <w:sz w:val="28"/>
          <w:szCs w:val="28"/>
        </w:rPr>
        <w:t>В начале XXI-го века интерес к зрительн</w:t>
      </w:r>
      <w:r w:rsidR="001E1B7F">
        <w:rPr>
          <w:sz w:val="28"/>
          <w:szCs w:val="28"/>
        </w:rPr>
        <w:t>ым искажениям продолжает расти,</w:t>
      </w:r>
      <w:r w:rsidR="001E1B7F" w:rsidRPr="001E1B7F">
        <w:rPr>
          <w:sz w:val="28"/>
          <w:szCs w:val="28"/>
        </w:rPr>
        <w:t xml:space="preserve"> </w:t>
      </w:r>
      <w:r w:rsidR="001E1B7F">
        <w:rPr>
          <w:sz w:val="28"/>
          <w:szCs w:val="28"/>
        </w:rPr>
        <w:t>появляются новые научные теории,</w:t>
      </w:r>
      <w:r w:rsidR="001E1B7F" w:rsidRPr="001E1B7F">
        <w:rPr>
          <w:sz w:val="28"/>
          <w:szCs w:val="28"/>
        </w:rPr>
        <w:t xml:space="preserve"> с помощью которых учёные пытаются объяснить механизмы возникновения оптических иллюзий. Согласно одной из них, искажения происходят из-за того, что человеческий мозг постоянно «предсказывает» изображение</w:t>
      </w:r>
      <w:r w:rsidR="008801CA">
        <w:rPr>
          <w:sz w:val="28"/>
          <w:szCs w:val="28"/>
        </w:rPr>
        <w:t xml:space="preserve">.              </w:t>
      </w:r>
      <w:r w:rsidR="00C70EBA">
        <w:rPr>
          <w:sz w:val="28"/>
          <w:szCs w:val="28"/>
        </w:rPr>
        <w:t xml:space="preserve"> </w:t>
      </w:r>
      <w:r w:rsidR="008801CA">
        <w:rPr>
          <w:sz w:val="28"/>
          <w:szCs w:val="28"/>
        </w:rPr>
        <w:t xml:space="preserve">                                                                                               </w:t>
      </w:r>
    </w:p>
    <w:p w:rsidR="008801CA" w:rsidRDefault="008801CA" w:rsidP="008801CA">
      <w:pPr>
        <w:pStyle w:val="ac"/>
        <w:shd w:val="clear" w:color="auto" w:fill="FFFFFF"/>
        <w:tabs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3837" w:rsidRPr="00CC3837">
        <w:rPr>
          <w:sz w:val="28"/>
          <w:szCs w:val="28"/>
        </w:rPr>
        <w:t xml:space="preserve">Изобретение магнитно-резонансной томографии стало настоящим подарком для исследователей оптических иллюзий — наука наконец-то смогла хотя бы в общих чертах понять, что происходит в мозге человека при их восприятии. Так, изучая мозговую деятельность человека, глядящего на </w:t>
      </w:r>
      <w:r w:rsidR="00CC3837" w:rsidRPr="008801CA">
        <w:rPr>
          <w:sz w:val="28"/>
          <w:szCs w:val="28"/>
        </w:rPr>
        <w:t>куб Неккера</w:t>
      </w:r>
      <w:r w:rsidR="00E34DF7">
        <w:rPr>
          <w:sz w:val="28"/>
          <w:szCs w:val="28"/>
        </w:rPr>
        <w:t xml:space="preserve"> (приложение </w:t>
      </w:r>
      <w:r w:rsidR="000F0A3E">
        <w:rPr>
          <w:sz w:val="28"/>
          <w:szCs w:val="28"/>
        </w:rPr>
        <w:t>3</w:t>
      </w:r>
      <w:r w:rsidR="00E34DF7">
        <w:rPr>
          <w:sz w:val="28"/>
          <w:szCs w:val="28"/>
        </w:rPr>
        <w:t>)</w:t>
      </w:r>
      <w:r w:rsidR="00CC3837" w:rsidRPr="00CC3837">
        <w:rPr>
          <w:sz w:val="28"/>
          <w:szCs w:val="28"/>
        </w:rPr>
        <w:t>, учёные сделали вывод, что мозг неоднозначно воспринимает глубину изображения.</w:t>
      </w:r>
    </w:p>
    <w:p w:rsidR="00C70EBA" w:rsidRDefault="00CC3837" w:rsidP="008801CA">
      <w:pPr>
        <w:pStyle w:val="ac"/>
        <w:shd w:val="clear" w:color="auto" w:fill="FFFFFF"/>
        <w:tabs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CC3837">
        <w:rPr>
          <w:sz w:val="28"/>
          <w:szCs w:val="28"/>
        </w:rPr>
        <w:t xml:space="preserve"> </w:t>
      </w:r>
      <w:r w:rsidR="008801CA">
        <w:rPr>
          <w:sz w:val="28"/>
          <w:szCs w:val="28"/>
        </w:rPr>
        <w:t xml:space="preserve">            </w:t>
      </w:r>
      <w:r w:rsidR="008D4B4C" w:rsidRPr="008D4B4C">
        <w:rPr>
          <w:sz w:val="28"/>
          <w:szCs w:val="28"/>
        </w:rPr>
        <w:t xml:space="preserve">Схожим образом дело обстоит и с другой известной оптической иллюзией — так называемой </w:t>
      </w:r>
      <w:r w:rsidR="008D4B4C" w:rsidRPr="008801CA">
        <w:rPr>
          <w:sz w:val="28"/>
          <w:szCs w:val="28"/>
        </w:rPr>
        <w:t>сеткой Германа</w:t>
      </w:r>
      <w:r w:rsidR="000F0A3E">
        <w:rPr>
          <w:sz w:val="28"/>
          <w:szCs w:val="28"/>
        </w:rPr>
        <w:t xml:space="preserve"> (приложение 3)</w:t>
      </w:r>
      <w:r w:rsidR="008D4B4C" w:rsidRPr="008D4B4C">
        <w:rPr>
          <w:sz w:val="28"/>
          <w:szCs w:val="28"/>
        </w:rPr>
        <w:t xml:space="preserve">. </w:t>
      </w:r>
    </w:p>
    <w:p w:rsidR="00E5448B" w:rsidRDefault="00E5448B" w:rsidP="00E5448B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5448B">
        <w:rPr>
          <w:sz w:val="28"/>
          <w:szCs w:val="28"/>
        </w:rPr>
        <w:t xml:space="preserve">Благодаря современным методам исследований человечество знает, что за восприятие оттенков цвета, форм предметов и их перемещения в пространстве отвечают разные участки мозга, но каким образом мы получаем целостное изображение, во многом остаётся загадкой. </w:t>
      </w:r>
    </w:p>
    <w:p w:rsidR="003C661C" w:rsidRDefault="00E5448B" w:rsidP="003C661C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C661C">
        <w:rPr>
          <w:sz w:val="28"/>
          <w:szCs w:val="28"/>
        </w:rPr>
        <w:t>Н</w:t>
      </w:r>
      <w:r w:rsidRPr="00E5448B">
        <w:rPr>
          <w:sz w:val="28"/>
          <w:szCs w:val="28"/>
        </w:rPr>
        <w:t>а протяжении вот уже десяти лет специалисты ежегодно проводят конкурс на лучшую оптическую иллюзию. Скажем, в 2014-м году эту награду получила динамичная иллюзия Эббингауза</w:t>
      </w:r>
      <w:r w:rsidR="00F06D47">
        <w:rPr>
          <w:sz w:val="28"/>
          <w:szCs w:val="28"/>
        </w:rPr>
        <w:t xml:space="preserve">. </w:t>
      </w:r>
      <w:r w:rsidRPr="00E5448B">
        <w:rPr>
          <w:sz w:val="28"/>
          <w:szCs w:val="28"/>
        </w:rPr>
        <w:t xml:space="preserve">По словам невролога Сюзанны Мартинес-Конде, входящей в состав жюри конкурса, </w:t>
      </w:r>
      <w:r w:rsidR="002C68BC" w:rsidRPr="002C68BC">
        <w:rPr>
          <w:sz w:val="28"/>
          <w:szCs w:val="28"/>
        </w:rPr>
        <w:t xml:space="preserve">большая часть современных исследований оптических иллюзий основывается на работе, проделанной учёными XIX-го века. </w:t>
      </w:r>
    </w:p>
    <w:p w:rsidR="001F5700" w:rsidRDefault="001F5700" w:rsidP="001F5700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F5700">
        <w:rPr>
          <w:sz w:val="28"/>
          <w:szCs w:val="28"/>
        </w:rPr>
        <w:t>Как и многие другие специалисты по оптическим иллюзиям, Сюзанна Мартинес-Конде уверена — далеко не все механизмы зрительного восприятия открыты, а те, что уже известны, пока не слишком хорошо изучены.</w:t>
      </w:r>
    </w:p>
    <w:p w:rsidR="007D0AE6" w:rsidRDefault="007D0AE6" w:rsidP="001F5700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7D0AE6" w:rsidRDefault="007D0AE6" w:rsidP="001F5700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7D0AE6" w:rsidRDefault="007D0AE6" w:rsidP="001F5700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B2195E" w:rsidRPr="007D0AE6" w:rsidRDefault="007D0AE6" w:rsidP="00B2195E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3</w:t>
      </w:r>
      <w:r w:rsidR="00B2195E" w:rsidRPr="007D0AE6">
        <w:rPr>
          <w:sz w:val="28"/>
          <w:szCs w:val="28"/>
        </w:rPr>
        <w:t>.</w:t>
      </w:r>
    </w:p>
    <w:p w:rsidR="007D0AE6" w:rsidRDefault="007D0AE6" w:rsidP="00B2195E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Проверим </w:t>
      </w:r>
      <w:r w:rsidR="00030713">
        <w:rPr>
          <w:sz w:val="28"/>
          <w:szCs w:val="28"/>
        </w:rPr>
        <w:t>на практике</w:t>
      </w:r>
      <w:r>
        <w:rPr>
          <w:sz w:val="28"/>
          <w:szCs w:val="28"/>
        </w:rPr>
        <w:t>.</w:t>
      </w:r>
    </w:p>
    <w:p w:rsidR="00284C23" w:rsidRDefault="00284C23" w:rsidP="00D813A8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настоящей главе мы решили на практике проверить действие различных типов оптических иллюзий и рассказать вам о своих ощущениях. Так же мы попробуем разобраться</w:t>
      </w:r>
      <w:r w:rsidR="00471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1CB6">
        <w:rPr>
          <w:sz w:val="28"/>
          <w:szCs w:val="28"/>
        </w:rPr>
        <w:t>как</w:t>
      </w:r>
      <w:r>
        <w:rPr>
          <w:sz w:val="28"/>
          <w:szCs w:val="28"/>
        </w:rPr>
        <w:t xml:space="preserve"> не дать себя обмануть.</w:t>
      </w:r>
    </w:p>
    <w:p w:rsidR="002C734C" w:rsidRDefault="002C734C" w:rsidP="002C734C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Иллюзия </w:t>
      </w:r>
      <w:r w:rsidR="00B4049D">
        <w:rPr>
          <w:sz w:val="28"/>
          <w:szCs w:val="28"/>
        </w:rPr>
        <w:t xml:space="preserve">восприятия </w:t>
      </w:r>
      <w:r>
        <w:rPr>
          <w:sz w:val="28"/>
          <w:szCs w:val="28"/>
        </w:rPr>
        <w:t>размера.</w:t>
      </w:r>
    </w:p>
    <w:p w:rsidR="00686C97" w:rsidRDefault="00D105B0" w:rsidP="00D813A8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734C">
        <w:rPr>
          <w:sz w:val="28"/>
          <w:szCs w:val="28"/>
        </w:rPr>
        <w:t xml:space="preserve">Возьмем, для примера, </w:t>
      </w:r>
      <w:r w:rsidR="00524D25">
        <w:rPr>
          <w:sz w:val="28"/>
          <w:szCs w:val="28"/>
        </w:rPr>
        <w:t>иллюзи</w:t>
      </w:r>
      <w:r w:rsidR="00872D91">
        <w:rPr>
          <w:sz w:val="28"/>
          <w:szCs w:val="28"/>
        </w:rPr>
        <w:t>ю Понцо</w:t>
      </w:r>
      <w:r w:rsidR="00524D25">
        <w:rPr>
          <w:sz w:val="28"/>
          <w:szCs w:val="28"/>
        </w:rPr>
        <w:t xml:space="preserve">. </w:t>
      </w:r>
      <w:r>
        <w:rPr>
          <w:sz w:val="28"/>
          <w:szCs w:val="28"/>
        </w:rPr>
        <w:t>Взглянув на рисун</w:t>
      </w:r>
      <w:r w:rsidR="00872D91">
        <w:rPr>
          <w:sz w:val="28"/>
          <w:szCs w:val="28"/>
        </w:rPr>
        <w:t>ок</w:t>
      </w:r>
      <w:r>
        <w:rPr>
          <w:sz w:val="28"/>
          <w:szCs w:val="28"/>
        </w:rPr>
        <w:t xml:space="preserve"> мы, конечно, понимаем, </w:t>
      </w:r>
      <w:r w:rsidRPr="00501341">
        <w:rPr>
          <w:sz w:val="28"/>
          <w:szCs w:val="28"/>
          <w:shd w:val="clear" w:color="auto" w:fill="FFFEFC"/>
        </w:rPr>
        <w:t xml:space="preserve">что </w:t>
      </w:r>
      <w:r>
        <w:rPr>
          <w:sz w:val="28"/>
          <w:szCs w:val="28"/>
          <w:shd w:val="clear" w:color="auto" w:fill="FFFEFC"/>
        </w:rPr>
        <w:t>длина отрезков равна,</w:t>
      </w:r>
      <w:r w:rsidRPr="00501341">
        <w:rPr>
          <w:sz w:val="28"/>
          <w:szCs w:val="28"/>
          <w:shd w:val="clear" w:color="auto" w:fill="FFFEFC"/>
        </w:rPr>
        <w:t xml:space="preserve"> но глаза по-прежнему </w:t>
      </w:r>
      <w:r>
        <w:rPr>
          <w:sz w:val="28"/>
          <w:szCs w:val="28"/>
          <w:shd w:val="clear" w:color="auto" w:fill="FFFEFC"/>
        </w:rPr>
        <w:t>н</w:t>
      </w:r>
      <w:r w:rsidRPr="00501341">
        <w:rPr>
          <w:sz w:val="28"/>
          <w:szCs w:val="28"/>
          <w:shd w:val="clear" w:color="auto" w:fill="FFFEFC"/>
        </w:rPr>
        <w:t>ам врут —</w:t>
      </w:r>
      <w:r>
        <w:rPr>
          <w:sz w:val="28"/>
          <w:szCs w:val="28"/>
          <w:shd w:val="clear" w:color="auto" w:fill="FFFEFC"/>
        </w:rPr>
        <w:t xml:space="preserve"> </w:t>
      </w:r>
      <w:r w:rsidRPr="00501341">
        <w:rPr>
          <w:sz w:val="28"/>
          <w:szCs w:val="28"/>
          <w:shd w:val="clear" w:color="auto" w:fill="FFFEFC"/>
        </w:rPr>
        <w:t xml:space="preserve">возникает ощущение, </w:t>
      </w:r>
      <w:r>
        <w:rPr>
          <w:sz w:val="28"/>
          <w:szCs w:val="28"/>
          <w:shd w:val="clear" w:color="auto" w:fill="FFFEFC"/>
        </w:rPr>
        <w:t xml:space="preserve">что </w:t>
      </w:r>
      <w:r w:rsidRPr="00501341">
        <w:rPr>
          <w:sz w:val="28"/>
          <w:szCs w:val="28"/>
          <w:shd w:val="clear" w:color="auto" w:fill="FFFEFC"/>
        </w:rPr>
        <w:t>они всё-таки разные.</w:t>
      </w:r>
      <w:r w:rsidR="00D813A8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Попытки посмотреть на картинк</w:t>
      </w:r>
      <w:r w:rsidR="00872D91">
        <w:rPr>
          <w:sz w:val="28"/>
          <w:szCs w:val="28"/>
        </w:rPr>
        <w:t>у</w:t>
      </w:r>
      <w:r>
        <w:rPr>
          <w:sz w:val="28"/>
          <w:szCs w:val="28"/>
        </w:rPr>
        <w:t xml:space="preserve"> под разным углом, закрыв один </w:t>
      </w:r>
      <w:r w:rsidR="00686C97">
        <w:rPr>
          <w:sz w:val="28"/>
          <w:szCs w:val="28"/>
        </w:rPr>
        <w:t>глаз</w:t>
      </w:r>
      <w:r w:rsidR="00872D91">
        <w:rPr>
          <w:sz w:val="28"/>
          <w:szCs w:val="28"/>
        </w:rPr>
        <w:t xml:space="preserve"> и т.п.</w:t>
      </w:r>
      <w:r w:rsidR="00686C97">
        <w:rPr>
          <w:sz w:val="28"/>
          <w:szCs w:val="28"/>
        </w:rPr>
        <w:t>, особого успеха не принесли. Для того, что бы убедиться в том, что глаза нас обманывают, пришлось воспользоваться линейкой.</w:t>
      </w:r>
      <w:r w:rsidR="00872D91">
        <w:rPr>
          <w:sz w:val="28"/>
          <w:szCs w:val="28"/>
        </w:rPr>
        <w:t xml:space="preserve"> </w:t>
      </w:r>
    </w:p>
    <w:p w:rsidR="008863BF" w:rsidRDefault="008863BF" w:rsidP="008863BF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Иллюзия восприятия цвета.</w:t>
      </w:r>
    </w:p>
    <w:p w:rsidR="008863BF" w:rsidRDefault="008863BF" w:rsidP="008863BF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Классический пример иллюзии восприятия цвета – иллюзия Эдварда Эдельсона (приложение 4). Глазами мы четко видим, что квадрат «А» темнее квадрата «В»</w:t>
      </w:r>
      <w:r w:rsidR="00840F4E">
        <w:rPr>
          <w:sz w:val="28"/>
          <w:szCs w:val="28"/>
        </w:rPr>
        <w:t>. Н</w:t>
      </w:r>
      <w:r>
        <w:rPr>
          <w:sz w:val="28"/>
          <w:szCs w:val="28"/>
        </w:rPr>
        <w:t xml:space="preserve">а </w:t>
      </w:r>
      <w:r w:rsidR="00840F4E">
        <w:rPr>
          <w:sz w:val="28"/>
          <w:szCs w:val="28"/>
        </w:rPr>
        <w:t>мгновение,</w:t>
      </w:r>
      <w:r>
        <w:rPr>
          <w:sz w:val="28"/>
          <w:szCs w:val="28"/>
        </w:rPr>
        <w:t xml:space="preserve"> </w:t>
      </w:r>
      <w:r w:rsidR="00840F4E">
        <w:rPr>
          <w:sz w:val="28"/>
          <w:szCs w:val="28"/>
        </w:rPr>
        <w:t>получается,</w:t>
      </w:r>
      <w:r>
        <w:rPr>
          <w:sz w:val="28"/>
          <w:szCs w:val="28"/>
        </w:rPr>
        <w:t xml:space="preserve"> увидеть сходство цвета, но </w:t>
      </w:r>
      <w:r w:rsidR="00840F4E">
        <w:rPr>
          <w:sz w:val="28"/>
          <w:szCs w:val="28"/>
        </w:rPr>
        <w:t>не</w:t>
      </w:r>
      <w:r>
        <w:rPr>
          <w:sz w:val="28"/>
          <w:szCs w:val="28"/>
        </w:rPr>
        <w:t xml:space="preserve"> долго. Автор </w:t>
      </w:r>
      <w:r w:rsidR="00840F4E">
        <w:rPr>
          <w:sz w:val="28"/>
          <w:szCs w:val="28"/>
        </w:rPr>
        <w:t>иллюзии утверждает,</w:t>
      </w:r>
      <w:r>
        <w:rPr>
          <w:sz w:val="28"/>
          <w:szCs w:val="28"/>
        </w:rPr>
        <w:t xml:space="preserve">  </w:t>
      </w:r>
      <w:r w:rsidR="00840F4E">
        <w:rPr>
          <w:sz w:val="28"/>
          <w:szCs w:val="28"/>
        </w:rPr>
        <w:t>что цвет данных квадратов абсолютно идентичен. Чему верить? Своим глазам или профессору</w:t>
      </w:r>
      <w:r w:rsidR="00840F4E" w:rsidRPr="00840F4E">
        <w:rPr>
          <w:sz w:val="28"/>
          <w:szCs w:val="28"/>
        </w:rPr>
        <w:t xml:space="preserve"> Массачусетского технологического института</w:t>
      </w:r>
      <w:r w:rsidR="00840F4E">
        <w:rPr>
          <w:sz w:val="28"/>
          <w:szCs w:val="28"/>
        </w:rPr>
        <w:t>? Мы распечатали картинку на принтере, вырезали квадрат «В» и приложили его к квадрату «А», они действительно одинакового цвета.</w:t>
      </w:r>
    </w:p>
    <w:p w:rsidR="00840F4E" w:rsidRDefault="006071E6" w:rsidP="00840F4E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Иллюзия восприятия глубины</w:t>
      </w:r>
      <w:r w:rsidR="00B4049D">
        <w:rPr>
          <w:sz w:val="28"/>
          <w:szCs w:val="28"/>
        </w:rPr>
        <w:t>.</w:t>
      </w:r>
    </w:p>
    <w:p w:rsidR="000C09C0" w:rsidRDefault="000C09C0" w:rsidP="000C09C0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Посмотрим на куб Неккера, </w:t>
      </w:r>
      <w:r w:rsidR="00CC63B2">
        <w:rPr>
          <w:sz w:val="28"/>
          <w:szCs w:val="28"/>
        </w:rPr>
        <w:t xml:space="preserve">мы специально раскрасили одну грань куба в синий цвет, скажите, эта грань находится спереди или сзади? Мы пытались удержать картинку в том или ином положении, но убедились что это невозможно. Видимое </w:t>
      </w:r>
      <w:r w:rsidR="009127BD">
        <w:rPr>
          <w:sz w:val="28"/>
          <w:szCs w:val="28"/>
        </w:rPr>
        <w:t xml:space="preserve">изображение постоянно меняется. </w:t>
      </w:r>
      <w:r w:rsidR="00CC63B2">
        <w:rPr>
          <w:sz w:val="28"/>
          <w:szCs w:val="28"/>
        </w:rPr>
        <w:t xml:space="preserve">В этом </w:t>
      </w:r>
      <w:r w:rsidR="00AB5835">
        <w:rPr>
          <w:sz w:val="28"/>
          <w:szCs w:val="28"/>
        </w:rPr>
        <w:t xml:space="preserve">случае нам не помогут измерительные приборы. Только при помощи электромагнитной томографии, </w:t>
      </w:r>
      <w:r w:rsidR="00AB5835" w:rsidRPr="00AB5835">
        <w:rPr>
          <w:sz w:val="28"/>
          <w:szCs w:val="28"/>
        </w:rPr>
        <w:t>изучая мозговую деятельность человека, глядящего на куб Неккера, учёные сделали вывод, что мозг неоднозначно воспринимает глубину изображения. Нейроны будто «спорят» между собой, какую картинку следует считать «истинной», в результате наблюдатель видит куб то</w:t>
      </w:r>
      <w:r w:rsidR="00AB5835">
        <w:rPr>
          <w:sz w:val="28"/>
          <w:szCs w:val="28"/>
        </w:rPr>
        <w:t xml:space="preserve"> в одном положении, то в другом. </w:t>
      </w:r>
    </w:p>
    <w:p w:rsidR="00AB5835" w:rsidRDefault="00AB5835" w:rsidP="00BB0193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BB0193" w:rsidRDefault="00BB0193" w:rsidP="00BB0193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Иллюзии движения.</w:t>
      </w:r>
    </w:p>
    <w:p w:rsidR="00BB0193" w:rsidRDefault="00BB0193" w:rsidP="00BB0193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444E">
        <w:rPr>
          <w:sz w:val="28"/>
          <w:szCs w:val="28"/>
        </w:rPr>
        <w:t>Если смотреть на иллюзию «вращающиеся змеи», японского психиатра Акиоши Китаока (приложение 4), создается впечатление, что круги вращаются. Но мы заметили, То если сосредоточить взгляд в одной точке, иллюзия вращения исчезает.</w:t>
      </w:r>
      <w:r w:rsidR="009127BD">
        <w:rPr>
          <w:sz w:val="28"/>
          <w:szCs w:val="28"/>
        </w:rPr>
        <w:t xml:space="preserve"> </w:t>
      </w:r>
      <w:r w:rsidR="00AB5835">
        <w:rPr>
          <w:sz w:val="28"/>
          <w:szCs w:val="28"/>
        </w:rPr>
        <w:t xml:space="preserve">Но почему </w:t>
      </w:r>
      <w:r w:rsidR="005E2C6E">
        <w:rPr>
          <w:sz w:val="28"/>
          <w:szCs w:val="28"/>
        </w:rPr>
        <w:t xml:space="preserve">они все-таки вертятся? </w:t>
      </w:r>
      <w:r w:rsidR="005E2C6E" w:rsidRPr="005E2C6E">
        <w:rPr>
          <w:sz w:val="28"/>
          <w:szCs w:val="28"/>
        </w:rPr>
        <w:t>Невролог</w:t>
      </w:r>
      <w:r w:rsidR="005E2C6E">
        <w:rPr>
          <w:sz w:val="28"/>
          <w:szCs w:val="28"/>
        </w:rPr>
        <w:t xml:space="preserve"> Мартинес-Конде</w:t>
      </w:r>
      <w:r w:rsidR="005E2C6E" w:rsidRPr="005E2C6E">
        <w:rPr>
          <w:sz w:val="28"/>
          <w:szCs w:val="28"/>
        </w:rPr>
        <w:t xml:space="preserve"> объясняет это следующим образом: видимость движения во «Вращающихся змеях» создаётся за счёт большого количества оптической информации, поступающей в разные участки сетчатки глаз. Определённое сочетание световых сигналов обманывает мозг, заставляя его воспринимать статическое изображение, как динамичное.</w:t>
      </w:r>
    </w:p>
    <w:p w:rsidR="005E2C6E" w:rsidRDefault="005E2C6E" w:rsidP="00BB0193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74444E" w:rsidRDefault="0074444E" w:rsidP="0074444E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E2C6E" w:rsidRDefault="005A6A8A" w:rsidP="005A6A8A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Изучив историю оптических иллюзий, трудно не согласится с тем, </w:t>
      </w:r>
      <w:r w:rsidRPr="005A6A8A">
        <w:rPr>
          <w:sz w:val="28"/>
          <w:szCs w:val="28"/>
        </w:rPr>
        <w:t>что большая часть современных исследований оптических иллюзий основывается на работе, проделанной учёными XIX-го века</w:t>
      </w:r>
      <w:r>
        <w:rPr>
          <w:sz w:val="28"/>
          <w:szCs w:val="28"/>
        </w:rPr>
        <w:t xml:space="preserve">. </w:t>
      </w:r>
      <w:r w:rsidRPr="005A6A8A">
        <w:rPr>
          <w:sz w:val="28"/>
          <w:szCs w:val="28"/>
        </w:rPr>
        <w:t>Достижения науки и техники дали специалистам возможность иначе взглянуть на проблему. Скажем, эксперименты Торстена Визеля и Дэвида Хьюбела доказали, что за восприятие различных зон зрительного поля отвечают разные нейроны — за это открытие исследователям в 1981-м году вручили Нобелевскую премию по медицине.</w:t>
      </w:r>
      <w:r>
        <w:rPr>
          <w:sz w:val="28"/>
          <w:szCs w:val="28"/>
        </w:rPr>
        <w:t xml:space="preserve"> </w:t>
      </w:r>
    </w:p>
    <w:p w:rsidR="004B3B1D" w:rsidRDefault="009E46DA" w:rsidP="009E46DA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ставили себе цель, разобраться можем ли мы полностью верить своим глазам? Нет,</w:t>
      </w:r>
      <w:r w:rsidR="004B3B1D">
        <w:rPr>
          <w:sz w:val="28"/>
          <w:szCs w:val="28"/>
        </w:rPr>
        <w:t xml:space="preserve"> зачастую</w:t>
      </w:r>
      <w:r>
        <w:rPr>
          <w:sz w:val="28"/>
          <w:szCs w:val="28"/>
        </w:rPr>
        <w:t xml:space="preserve"> зрение обманывает нас.</w:t>
      </w:r>
      <w:r w:rsidR="004B3B1D">
        <w:rPr>
          <w:sz w:val="28"/>
          <w:szCs w:val="28"/>
        </w:rPr>
        <w:t xml:space="preserve"> Но человек должен понимать, </w:t>
      </w:r>
      <w:r w:rsidR="004B3B1D" w:rsidRPr="004B3B1D">
        <w:rPr>
          <w:sz w:val="28"/>
          <w:szCs w:val="28"/>
        </w:rPr>
        <w:t>когда глаза его обманывают, а когда изображение реально.</w:t>
      </w:r>
      <w:r w:rsidR="004B3B1D">
        <w:rPr>
          <w:sz w:val="28"/>
          <w:szCs w:val="28"/>
        </w:rPr>
        <w:t xml:space="preserve"> В некоторых случаях, понять реальное положение вещей, нам помогали различные приспособления (линейка, циркуль, ножницы), фокусирование взгляда и другое. Но полностью не дать себя обмануть, нам так и не удалось. </w:t>
      </w:r>
    </w:p>
    <w:p w:rsidR="00CC3837" w:rsidRDefault="004B3B1D" w:rsidP="004B3B1D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B3B1D">
        <w:rPr>
          <w:sz w:val="28"/>
          <w:szCs w:val="28"/>
        </w:rPr>
        <w:t>Это значит только одно — не стоит слепо верить своим глазам, они вас ещё не раз обманут.</w:t>
      </w:r>
    </w:p>
    <w:p w:rsidR="004B3B1D" w:rsidRDefault="004B3B1D" w:rsidP="004B3B1D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4B3B1D" w:rsidRPr="004B3B1D" w:rsidRDefault="004B3B1D" w:rsidP="004B3B1D">
      <w:pPr>
        <w:pStyle w:val="ac"/>
        <w:shd w:val="clear" w:color="auto" w:fill="FFFFFF"/>
        <w:tabs>
          <w:tab w:val="left" w:pos="851"/>
        </w:tabs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C270EF" w:rsidRPr="004B3B1D" w:rsidRDefault="00CC3837" w:rsidP="004B3B1D">
      <w:pPr>
        <w:pStyle w:val="ac"/>
        <w:shd w:val="clear" w:color="auto" w:fill="FFFFFF"/>
        <w:spacing w:before="120" w:after="120" w:line="360" w:lineRule="auto"/>
        <w:jc w:val="both"/>
        <w:rPr>
          <w:bCs/>
          <w:color w:val="252525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D4D70" w:rsidRPr="00872D91" w:rsidRDefault="00F10792" w:rsidP="004B3B1D">
      <w:pPr>
        <w:tabs>
          <w:tab w:val="left" w:pos="870"/>
        </w:tabs>
        <w:spacing w:line="360" w:lineRule="auto"/>
        <w:jc w:val="center"/>
        <w:rPr>
          <w:sz w:val="28"/>
          <w:szCs w:val="28"/>
        </w:rPr>
      </w:pPr>
      <w:r w:rsidRPr="00872D91">
        <w:rPr>
          <w:sz w:val="28"/>
          <w:szCs w:val="28"/>
        </w:rPr>
        <w:lastRenderedPageBreak/>
        <w:t>Приложение 1.</w:t>
      </w:r>
    </w:p>
    <w:p w:rsidR="00F10792" w:rsidRPr="00872D91" w:rsidRDefault="000F0A3E" w:rsidP="000F0A3E">
      <w:pPr>
        <w:spacing w:line="360" w:lineRule="auto"/>
        <w:rPr>
          <w:sz w:val="28"/>
          <w:szCs w:val="28"/>
        </w:rPr>
      </w:pPr>
      <w:r w:rsidRPr="00872D91">
        <w:rPr>
          <w:noProof/>
          <w:sz w:val="28"/>
          <w:szCs w:val="28"/>
        </w:rPr>
        <w:t xml:space="preserve">    </w:t>
      </w:r>
      <w:r w:rsidRPr="00872D91">
        <w:rPr>
          <w:noProof/>
          <w:sz w:val="28"/>
          <w:szCs w:val="28"/>
        </w:rPr>
        <w:drawing>
          <wp:inline distT="0" distB="0" distL="0" distR="0">
            <wp:extent cx="2818750" cy="1736271"/>
            <wp:effectExtent l="19050" t="0" r="650" b="0"/>
            <wp:docPr id="8" name="Рисунок 1" descr="C:\Users\User\Desktop\иллюзия Эбингау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ллюзия Эбингауз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11" cy="17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D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72D91">
        <w:rPr>
          <w:noProof/>
          <w:sz w:val="28"/>
          <w:szCs w:val="28"/>
        </w:rPr>
        <w:t xml:space="preserve">                </w:t>
      </w:r>
      <w:r w:rsidR="003E7356" w:rsidRPr="00872D91">
        <w:rPr>
          <w:noProof/>
          <w:sz w:val="28"/>
          <w:szCs w:val="28"/>
        </w:rPr>
        <w:drawing>
          <wp:inline distT="0" distB="0" distL="0" distR="0">
            <wp:extent cx="2032998" cy="2397929"/>
            <wp:effectExtent l="19050" t="0" r="5352" b="0"/>
            <wp:docPr id="6" name="Рисунок 2" descr="C:\Users\User\Desktop\иллюзия Понц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ллюзия Понц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98" cy="239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D91">
        <w:rPr>
          <w:noProof/>
          <w:sz w:val="28"/>
          <w:szCs w:val="28"/>
        </w:rPr>
        <w:t xml:space="preserve">               </w:t>
      </w:r>
    </w:p>
    <w:p w:rsidR="009D00A9" w:rsidRPr="00872D91" w:rsidRDefault="00982841" w:rsidP="000F0A3E">
      <w:pPr>
        <w:spacing w:line="360" w:lineRule="auto"/>
        <w:rPr>
          <w:sz w:val="28"/>
          <w:szCs w:val="28"/>
        </w:rPr>
      </w:pPr>
      <w:r w:rsidRPr="00872D91">
        <w:rPr>
          <w:sz w:val="28"/>
          <w:szCs w:val="28"/>
        </w:rPr>
        <w:t xml:space="preserve">        И</w:t>
      </w:r>
      <w:r w:rsidR="000F0A3E" w:rsidRPr="00872D91">
        <w:rPr>
          <w:sz w:val="28"/>
          <w:szCs w:val="28"/>
        </w:rPr>
        <w:t xml:space="preserve">ллюзия Эббингауза </w:t>
      </w:r>
      <w:r w:rsidR="00073504" w:rsidRPr="00872D91">
        <w:rPr>
          <w:sz w:val="28"/>
          <w:szCs w:val="28"/>
        </w:rPr>
        <w:t>.</w:t>
      </w:r>
      <w:r w:rsidR="000F0A3E" w:rsidRPr="00872D91">
        <w:t xml:space="preserve">                         </w:t>
      </w:r>
      <w:r w:rsidR="003E7356">
        <w:t xml:space="preserve">                               </w:t>
      </w:r>
      <w:r w:rsidRPr="00872D91">
        <w:t xml:space="preserve">    </w:t>
      </w:r>
      <w:r w:rsidR="000F0A3E" w:rsidRPr="00872D91">
        <w:rPr>
          <w:sz w:val="28"/>
          <w:szCs w:val="28"/>
        </w:rPr>
        <w:t>Иллюзия Понцо.</w:t>
      </w:r>
    </w:p>
    <w:p w:rsidR="00982841" w:rsidRPr="00872D91" w:rsidRDefault="00982841" w:rsidP="000F0A3E">
      <w:pPr>
        <w:spacing w:line="360" w:lineRule="auto"/>
        <w:rPr>
          <w:sz w:val="28"/>
          <w:szCs w:val="28"/>
        </w:rPr>
      </w:pPr>
    </w:p>
    <w:p w:rsidR="00982841" w:rsidRPr="00872D91" w:rsidRDefault="00982841" w:rsidP="000F0A3E">
      <w:pPr>
        <w:spacing w:line="360" w:lineRule="auto"/>
        <w:rPr>
          <w:sz w:val="28"/>
          <w:szCs w:val="28"/>
        </w:rPr>
      </w:pPr>
    </w:p>
    <w:p w:rsidR="00982841" w:rsidRPr="00872D91" w:rsidRDefault="00982841" w:rsidP="000F0A3E">
      <w:pPr>
        <w:spacing w:line="360" w:lineRule="auto"/>
        <w:rPr>
          <w:sz w:val="28"/>
          <w:szCs w:val="28"/>
        </w:rPr>
      </w:pPr>
    </w:p>
    <w:p w:rsidR="00982841" w:rsidRPr="00872D91" w:rsidRDefault="00982841" w:rsidP="000F0A3E">
      <w:pPr>
        <w:spacing w:line="360" w:lineRule="auto"/>
        <w:rPr>
          <w:sz w:val="28"/>
          <w:szCs w:val="28"/>
        </w:rPr>
      </w:pPr>
      <w:r w:rsidRPr="00872D91">
        <w:rPr>
          <w:noProof/>
          <w:sz w:val="28"/>
          <w:szCs w:val="28"/>
        </w:rPr>
        <w:drawing>
          <wp:inline distT="0" distB="0" distL="0" distR="0">
            <wp:extent cx="2907372" cy="2432957"/>
            <wp:effectExtent l="19050" t="0" r="7278" b="0"/>
            <wp:docPr id="10" name="Рисунок 3" descr="C:\Users\User\Desktop\иллюзия Мюллера-Лай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ллюзия Мюллера-Лайера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72" cy="243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D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72D91">
        <w:rPr>
          <w:noProof/>
          <w:sz w:val="28"/>
          <w:szCs w:val="28"/>
        </w:rPr>
        <w:drawing>
          <wp:inline distT="0" distB="0" distL="0" distR="0">
            <wp:extent cx="3507876" cy="2264228"/>
            <wp:effectExtent l="19050" t="0" r="0" b="0"/>
            <wp:docPr id="11" name="Рисунок 4" descr="C:\Users\User\Desktop\иллюзию Гельмголь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ллюзию Гельмгольц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76" cy="226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7A" w:rsidRPr="004B3B1D" w:rsidRDefault="00982841" w:rsidP="002D477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B3B1D">
        <w:rPr>
          <w:sz w:val="28"/>
          <w:szCs w:val="28"/>
        </w:rPr>
        <w:t>Иллюзия Мюллера-Лайера.</w:t>
      </w:r>
      <w:r w:rsidR="004B3B1D">
        <w:rPr>
          <w:sz w:val="28"/>
          <w:szCs w:val="28"/>
        </w:rPr>
        <w:t xml:space="preserve">             </w:t>
      </w:r>
      <w:r w:rsidR="003E7356">
        <w:rPr>
          <w:sz w:val="28"/>
          <w:szCs w:val="28"/>
        </w:rPr>
        <w:t xml:space="preserve">              Иллюзия </w:t>
      </w:r>
      <w:r w:rsidR="003E7356" w:rsidRPr="003E7356">
        <w:rPr>
          <w:sz w:val="28"/>
          <w:szCs w:val="28"/>
        </w:rPr>
        <w:t>Герман</w:t>
      </w:r>
      <w:r w:rsidR="003E7356">
        <w:rPr>
          <w:sz w:val="28"/>
          <w:szCs w:val="28"/>
        </w:rPr>
        <w:t>а</w:t>
      </w:r>
      <w:r w:rsidR="003E7356" w:rsidRPr="003E7356">
        <w:rPr>
          <w:sz w:val="28"/>
          <w:szCs w:val="28"/>
        </w:rPr>
        <w:t xml:space="preserve"> фон Гельмгольц</w:t>
      </w:r>
      <w:r w:rsidR="003E7356">
        <w:rPr>
          <w:sz w:val="28"/>
          <w:szCs w:val="28"/>
        </w:rPr>
        <w:t>а.</w:t>
      </w: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4B3B1D" w:rsidRDefault="004B3B1D" w:rsidP="002D477A">
      <w:pPr>
        <w:spacing w:line="360" w:lineRule="auto"/>
        <w:rPr>
          <w:b/>
          <w:sz w:val="28"/>
          <w:szCs w:val="28"/>
        </w:rPr>
      </w:pPr>
    </w:p>
    <w:p w:rsidR="00073504" w:rsidRPr="00872D91" w:rsidRDefault="002D477A" w:rsidP="00073504">
      <w:pPr>
        <w:spacing w:line="360" w:lineRule="auto"/>
        <w:jc w:val="center"/>
        <w:rPr>
          <w:sz w:val="28"/>
          <w:szCs w:val="28"/>
        </w:rPr>
      </w:pPr>
      <w:r w:rsidRPr="00872D91">
        <w:rPr>
          <w:sz w:val="28"/>
          <w:szCs w:val="28"/>
        </w:rPr>
        <w:lastRenderedPageBreak/>
        <w:t xml:space="preserve">Приложение </w:t>
      </w:r>
      <w:r w:rsidR="00782491" w:rsidRPr="00872D91">
        <w:rPr>
          <w:sz w:val="28"/>
          <w:szCs w:val="28"/>
        </w:rPr>
        <w:t>2</w:t>
      </w:r>
      <w:r w:rsidR="00073504" w:rsidRPr="00872D91">
        <w:rPr>
          <w:sz w:val="28"/>
          <w:szCs w:val="28"/>
        </w:rPr>
        <w:t>.</w:t>
      </w:r>
    </w:p>
    <w:p w:rsidR="00782491" w:rsidRDefault="00782491" w:rsidP="00782491">
      <w:pPr>
        <w:spacing w:line="360" w:lineRule="auto"/>
        <w:jc w:val="center"/>
        <w:rPr>
          <w:b/>
          <w:sz w:val="28"/>
          <w:szCs w:val="28"/>
        </w:rPr>
      </w:pPr>
    </w:p>
    <w:p w:rsidR="00782491" w:rsidRDefault="00782491" w:rsidP="007824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55772" cy="3727964"/>
            <wp:effectExtent l="19050" t="0" r="0" b="0"/>
            <wp:docPr id="16" name="Рисунок 4" descr="C:\Users\User\Desktop\Виктор Вазарел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иктор Вазарели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26" cy="372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91" w:rsidRDefault="00782491" w:rsidP="007824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26281" cy="4015332"/>
            <wp:effectExtent l="19050" t="0" r="0" b="0"/>
            <wp:docPr id="17" name="Рисунок 5" descr="C:\Users\User\Desktop\Виктор Вазарел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иктор Вазарели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454" cy="401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04" w:rsidRPr="009D00A9" w:rsidRDefault="00073504" w:rsidP="009D00A9">
      <w:pPr>
        <w:spacing w:line="360" w:lineRule="auto"/>
        <w:jc w:val="center"/>
        <w:rPr>
          <w:b/>
          <w:sz w:val="28"/>
          <w:szCs w:val="28"/>
        </w:rPr>
      </w:pPr>
    </w:p>
    <w:p w:rsidR="002D477A" w:rsidRDefault="002D477A" w:rsidP="00782491">
      <w:pPr>
        <w:spacing w:line="360" w:lineRule="auto"/>
        <w:rPr>
          <w:sz w:val="28"/>
          <w:szCs w:val="28"/>
        </w:rPr>
      </w:pPr>
    </w:p>
    <w:p w:rsidR="002D477A" w:rsidRPr="00872D91" w:rsidRDefault="002D477A" w:rsidP="002D477A">
      <w:pPr>
        <w:spacing w:line="360" w:lineRule="auto"/>
        <w:jc w:val="center"/>
        <w:rPr>
          <w:sz w:val="28"/>
          <w:szCs w:val="28"/>
        </w:rPr>
      </w:pPr>
      <w:r w:rsidRPr="00872D91">
        <w:rPr>
          <w:sz w:val="28"/>
          <w:szCs w:val="28"/>
        </w:rPr>
        <w:lastRenderedPageBreak/>
        <w:t>Приложение 3.</w:t>
      </w:r>
    </w:p>
    <w:p w:rsidR="002D477A" w:rsidRPr="00872D91" w:rsidRDefault="002D477A" w:rsidP="002D477A">
      <w:pPr>
        <w:spacing w:line="360" w:lineRule="auto"/>
        <w:jc w:val="center"/>
        <w:rPr>
          <w:sz w:val="28"/>
          <w:szCs w:val="28"/>
        </w:rPr>
      </w:pPr>
      <w:r w:rsidRPr="00872D91">
        <w:rPr>
          <w:sz w:val="28"/>
          <w:szCs w:val="28"/>
        </w:rPr>
        <w:t>Куб Неккера.</w:t>
      </w:r>
    </w:p>
    <w:p w:rsidR="002D477A" w:rsidRDefault="000C09C0" w:rsidP="002D47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12621" cy="3075214"/>
            <wp:effectExtent l="19050" t="0" r="0" b="0"/>
            <wp:docPr id="3" name="Рисунок 1" descr="C:\Users\User\Desktop\иллюзии\куб Некк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ллюзии\куб Неккера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915" cy="307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7A" w:rsidRDefault="002D477A" w:rsidP="002D477A">
      <w:pPr>
        <w:spacing w:line="360" w:lineRule="auto"/>
        <w:jc w:val="center"/>
        <w:rPr>
          <w:b/>
          <w:sz w:val="28"/>
          <w:szCs w:val="28"/>
        </w:rPr>
      </w:pPr>
    </w:p>
    <w:p w:rsidR="002D477A" w:rsidRPr="00872D91" w:rsidRDefault="002D477A" w:rsidP="002D477A">
      <w:pPr>
        <w:spacing w:line="360" w:lineRule="auto"/>
        <w:jc w:val="center"/>
        <w:rPr>
          <w:sz w:val="28"/>
          <w:szCs w:val="28"/>
        </w:rPr>
      </w:pPr>
      <w:r w:rsidRPr="00872D91">
        <w:rPr>
          <w:sz w:val="28"/>
          <w:szCs w:val="28"/>
        </w:rPr>
        <w:t>Сетка Германа.</w:t>
      </w:r>
    </w:p>
    <w:p w:rsidR="002D477A" w:rsidRDefault="002D477A" w:rsidP="002D477A">
      <w:pPr>
        <w:spacing w:line="360" w:lineRule="auto"/>
        <w:jc w:val="center"/>
        <w:rPr>
          <w:b/>
          <w:sz w:val="28"/>
          <w:szCs w:val="28"/>
        </w:rPr>
      </w:pPr>
    </w:p>
    <w:p w:rsidR="002D477A" w:rsidRDefault="002D477A" w:rsidP="002D47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85457" cy="3385457"/>
            <wp:effectExtent l="19050" t="0" r="5443" b="0"/>
            <wp:docPr id="14" name="Рисунок 2" descr="C:\Users\User\Desktop\иллюзии\сеткой Герм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ллюзии\сеткой Германа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80" cy="338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7A" w:rsidRDefault="002D477A" w:rsidP="002D477A">
      <w:pPr>
        <w:spacing w:line="360" w:lineRule="auto"/>
        <w:jc w:val="center"/>
        <w:rPr>
          <w:b/>
          <w:sz w:val="28"/>
          <w:szCs w:val="28"/>
        </w:rPr>
      </w:pPr>
    </w:p>
    <w:p w:rsidR="002C68BC" w:rsidRPr="009D00A9" w:rsidRDefault="002C68BC" w:rsidP="007D0AE6">
      <w:pPr>
        <w:spacing w:line="360" w:lineRule="auto"/>
        <w:rPr>
          <w:b/>
          <w:sz w:val="28"/>
          <w:szCs w:val="28"/>
        </w:rPr>
      </w:pPr>
    </w:p>
    <w:p w:rsidR="002D477A" w:rsidRDefault="002D477A" w:rsidP="00073504">
      <w:pPr>
        <w:spacing w:line="360" w:lineRule="auto"/>
        <w:jc w:val="center"/>
        <w:rPr>
          <w:sz w:val="28"/>
          <w:szCs w:val="28"/>
        </w:rPr>
      </w:pPr>
    </w:p>
    <w:p w:rsidR="00872D91" w:rsidRDefault="00872D91" w:rsidP="00073504">
      <w:pPr>
        <w:spacing w:line="360" w:lineRule="auto"/>
        <w:jc w:val="center"/>
        <w:rPr>
          <w:sz w:val="28"/>
          <w:szCs w:val="28"/>
        </w:rPr>
      </w:pPr>
    </w:p>
    <w:p w:rsidR="00BB0193" w:rsidRDefault="00BB0193" w:rsidP="00073504">
      <w:pPr>
        <w:spacing w:line="360" w:lineRule="auto"/>
        <w:jc w:val="center"/>
        <w:rPr>
          <w:sz w:val="28"/>
          <w:szCs w:val="28"/>
        </w:rPr>
      </w:pPr>
    </w:p>
    <w:p w:rsidR="00872D91" w:rsidRDefault="00872D91" w:rsidP="000735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4.</w:t>
      </w:r>
    </w:p>
    <w:p w:rsidR="00BB0193" w:rsidRDefault="00BB0193" w:rsidP="000735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Иллюзия Адельсона.</w:t>
      </w:r>
    </w:p>
    <w:p w:rsidR="00BB0193" w:rsidRDefault="00BB0193" w:rsidP="00073504">
      <w:pPr>
        <w:spacing w:line="360" w:lineRule="auto"/>
        <w:jc w:val="center"/>
        <w:rPr>
          <w:sz w:val="28"/>
          <w:szCs w:val="28"/>
        </w:rPr>
      </w:pPr>
    </w:p>
    <w:p w:rsidR="00872D91" w:rsidRDefault="00872D91" w:rsidP="0007350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7436" cy="3325585"/>
            <wp:effectExtent l="19050" t="0" r="8814" b="0"/>
            <wp:docPr id="2" name="Рисунок 1" descr="C:\Users\User\Desktop\иллюзии\Same_color_illusion_1.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ллюзии\Same_color_illusion_1.preview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40" cy="332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93" w:rsidRDefault="00BB0193" w:rsidP="00073504">
      <w:pPr>
        <w:spacing w:line="360" w:lineRule="auto"/>
        <w:jc w:val="center"/>
        <w:rPr>
          <w:sz w:val="28"/>
          <w:szCs w:val="28"/>
        </w:rPr>
      </w:pPr>
    </w:p>
    <w:p w:rsidR="00BC4456" w:rsidRPr="00BB0193" w:rsidRDefault="00BB0193" w:rsidP="00BB01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Иллюзия </w:t>
      </w:r>
      <w:r w:rsidRPr="00BB0193">
        <w:rPr>
          <w:sz w:val="28"/>
          <w:szCs w:val="28"/>
        </w:rPr>
        <w:t>Акиоши Китаока</w:t>
      </w:r>
      <w:r>
        <w:rPr>
          <w:sz w:val="28"/>
          <w:szCs w:val="28"/>
        </w:rPr>
        <w:t>.</w:t>
      </w:r>
    </w:p>
    <w:p w:rsidR="005D20B0" w:rsidRDefault="0074444E" w:rsidP="00BB0193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542064" cy="3406548"/>
            <wp:effectExtent l="19050" t="0" r="0" b="0"/>
            <wp:docPr id="5" name="Рисунок 3" descr="Не верьте своим глазам: Путеводитель по оптическим иллюз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верьте своим глазам: Путеводитель по оптическим иллюзиям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64" cy="340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0B0" w:rsidSect="00024722">
      <w:headerReference w:type="even" r:id="rId18"/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00" w:rsidRDefault="00620F00">
      <w:r>
        <w:separator/>
      </w:r>
    </w:p>
  </w:endnote>
  <w:endnote w:type="continuationSeparator" w:id="1">
    <w:p w:rsidR="00620F00" w:rsidRDefault="0062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00" w:rsidRDefault="00620F00">
      <w:r>
        <w:separator/>
      </w:r>
    </w:p>
  </w:footnote>
  <w:footnote w:type="continuationSeparator" w:id="1">
    <w:p w:rsidR="00620F00" w:rsidRDefault="0062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1" w:rsidRDefault="00034117" w:rsidP="005F6B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45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5B1" w:rsidRDefault="001B45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EB" w:rsidRDefault="00034117">
    <w:pPr>
      <w:pStyle w:val="a3"/>
      <w:jc w:val="right"/>
    </w:pPr>
    <w:fldSimple w:instr=" PAGE   \* MERGEFORMAT ">
      <w:r w:rsidR="00771727">
        <w:rPr>
          <w:noProof/>
        </w:rPr>
        <w:t>7</w:t>
      </w:r>
    </w:fldSimple>
  </w:p>
  <w:p w:rsidR="001B45B1" w:rsidRDefault="001B45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CC5"/>
    <w:multiLevelType w:val="hybridMultilevel"/>
    <w:tmpl w:val="6CC42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24AF0"/>
    <w:multiLevelType w:val="hybridMultilevel"/>
    <w:tmpl w:val="3D3EC0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05EC3"/>
    <w:multiLevelType w:val="hybridMultilevel"/>
    <w:tmpl w:val="5CC0A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604CE"/>
    <w:multiLevelType w:val="hybridMultilevel"/>
    <w:tmpl w:val="FC584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110C4"/>
    <w:multiLevelType w:val="hybridMultilevel"/>
    <w:tmpl w:val="E900383A"/>
    <w:lvl w:ilvl="0" w:tplc="0419000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5">
    <w:nsid w:val="120E641C"/>
    <w:multiLevelType w:val="hybridMultilevel"/>
    <w:tmpl w:val="A578958C"/>
    <w:lvl w:ilvl="0" w:tplc="0CEAF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20A1A21"/>
    <w:multiLevelType w:val="hybridMultilevel"/>
    <w:tmpl w:val="E9BC6A2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02211"/>
    <w:multiLevelType w:val="hybridMultilevel"/>
    <w:tmpl w:val="33D28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1361A"/>
    <w:multiLevelType w:val="hybridMultilevel"/>
    <w:tmpl w:val="D3DE8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7842E8"/>
    <w:multiLevelType w:val="hybridMultilevel"/>
    <w:tmpl w:val="2CBA2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01C3C"/>
    <w:multiLevelType w:val="hybridMultilevel"/>
    <w:tmpl w:val="AED835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E03C11"/>
    <w:multiLevelType w:val="hybridMultilevel"/>
    <w:tmpl w:val="4A56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339D4"/>
    <w:multiLevelType w:val="hybridMultilevel"/>
    <w:tmpl w:val="DF66E538"/>
    <w:lvl w:ilvl="0" w:tplc="562A25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DF6357"/>
    <w:multiLevelType w:val="hybridMultilevel"/>
    <w:tmpl w:val="30C8C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B048AB"/>
    <w:multiLevelType w:val="hybridMultilevel"/>
    <w:tmpl w:val="1772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03133"/>
    <w:multiLevelType w:val="hybridMultilevel"/>
    <w:tmpl w:val="2F0C653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96587"/>
    <w:multiLevelType w:val="multilevel"/>
    <w:tmpl w:val="89142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50"/>
        </w:tabs>
        <w:ind w:left="8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0"/>
        </w:tabs>
        <w:ind w:left="116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2520"/>
      </w:pPr>
      <w:rPr>
        <w:rFonts w:hint="default"/>
      </w:rPr>
    </w:lvl>
  </w:abstractNum>
  <w:abstractNum w:abstractNumId="17">
    <w:nsid w:val="3D534773"/>
    <w:multiLevelType w:val="hybridMultilevel"/>
    <w:tmpl w:val="CAFA7484"/>
    <w:lvl w:ilvl="0" w:tplc="9086D6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451E56F4"/>
    <w:multiLevelType w:val="hybridMultilevel"/>
    <w:tmpl w:val="0C7AF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C076A"/>
    <w:multiLevelType w:val="hybridMultilevel"/>
    <w:tmpl w:val="2A6A9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C04F43"/>
    <w:multiLevelType w:val="hybridMultilevel"/>
    <w:tmpl w:val="EAB8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C5318D"/>
    <w:multiLevelType w:val="hybridMultilevel"/>
    <w:tmpl w:val="7F8A6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F680553"/>
    <w:multiLevelType w:val="hybridMultilevel"/>
    <w:tmpl w:val="DB2CD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47A4"/>
    <w:multiLevelType w:val="multilevel"/>
    <w:tmpl w:val="611622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24">
    <w:nsid w:val="507146BD"/>
    <w:multiLevelType w:val="hybridMultilevel"/>
    <w:tmpl w:val="F208E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CF2A40"/>
    <w:multiLevelType w:val="hybridMultilevel"/>
    <w:tmpl w:val="1DE2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30EE7"/>
    <w:multiLevelType w:val="hybridMultilevel"/>
    <w:tmpl w:val="8430A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D7164"/>
    <w:multiLevelType w:val="hybridMultilevel"/>
    <w:tmpl w:val="B218C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9D20E4B"/>
    <w:multiLevelType w:val="hybridMultilevel"/>
    <w:tmpl w:val="2CE84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F7E9C"/>
    <w:multiLevelType w:val="hybridMultilevel"/>
    <w:tmpl w:val="3AB6DECA"/>
    <w:lvl w:ilvl="0" w:tplc="04190011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942CB7"/>
    <w:multiLevelType w:val="hybridMultilevel"/>
    <w:tmpl w:val="3698E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9C5581"/>
    <w:multiLevelType w:val="hybridMultilevel"/>
    <w:tmpl w:val="D6A65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66D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18AD"/>
    <w:multiLevelType w:val="hybridMultilevel"/>
    <w:tmpl w:val="B0089C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465D59"/>
    <w:multiLevelType w:val="hybridMultilevel"/>
    <w:tmpl w:val="D5A6C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5078EE"/>
    <w:multiLevelType w:val="hybridMultilevel"/>
    <w:tmpl w:val="17EAD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7"/>
  </w:num>
  <w:num w:numId="4">
    <w:abstractNumId w:val="3"/>
  </w:num>
  <w:num w:numId="5">
    <w:abstractNumId w:val="5"/>
  </w:num>
  <w:num w:numId="6">
    <w:abstractNumId w:val="31"/>
  </w:num>
  <w:num w:numId="7">
    <w:abstractNumId w:val="22"/>
  </w:num>
  <w:num w:numId="8">
    <w:abstractNumId w:val="9"/>
  </w:num>
  <w:num w:numId="9">
    <w:abstractNumId w:val="16"/>
  </w:num>
  <w:num w:numId="10">
    <w:abstractNumId w:val="26"/>
  </w:num>
  <w:num w:numId="11">
    <w:abstractNumId w:val="17"/>
  </w:num>
  <w:num w:numId="12">
    <w:abstractNumId w:val="30"/>
  </w:num>
  <w:num w:numId="13">
    <w:abstractNumId w:val="23"/>
  </w:num>
  <w:num w:numId="14">
    <w:abstractNumId w:val="33"/>
  </w:num>
  <w:num w:numId="15">
    <w:abstractNumId w:val="25"/>
  </w:num>
  <w:num w:numId="16">
    <w:abstractNumId w:val="18"/>
  </w:num>
  <w:num w:numId="17">
    <w:abstractNumId w:val="11"/>
  </w:num>
  <w:num w:numId="18">
    <w:abstractNumId w:val="2"/>
  </w:num>
  <w:num w:numId="19">
    <w:abstractNumId w:val="24"/>
  </w:num>
  <w:num w:numId="20">
    <w:abstractNumId w:val="8"/>
  </w:num>
  <w:num w:numId="21">
    <w:abstractNumId w:val="4"/>
  </w:num>
  <w:num w:numId="22">
    <w:abstractNumId w:val="10"/>
  </w:num>
  <w:num w:numId="23">
    <w:abstractNumId w:val="13"/>
  </w:num>
  <w:num w:numId="24">
    <w:abstractNumId w:val="15"/>
  </w:num>
  <w:num w:numId="25">
    <w:abstractNumId w:val="6"/>
  </w:num>
  <w:num w:numId="26">
    <w:abstractNumId w:val="28"/>
  </w:num>
  <w:num w:numId="27">
    <w:abstractNumId w:val="29"/>
  </w:num>
  <w:num w:numId="28">
    <w:abstractNumId w:val="14"/>
  </w:num>
  <w:num w:numId="29">
    <w:abstractNumId w:val="20"/>
  </w:num>
  <w:num w:numId="30">
    <w:abstractNumId w:val="27"/>
  </w:num>
  <w:num w:numId="31">
    <w:abstractNumId w:val="21"/>
  </w:num>
  <w:num w:numId="32">
    <w:abstractNumId w:val="32"/>
  </w:num>
  <w:num w:numId="33">
    <w:abstractNumId w:val="19"/>
  </w:num>
  <w:num w:numId="34">
    <w:abstractNumId w:val="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12E"/>
    <w:rsid w:val="000034ED"/>
    <w:rsid w:val="000142AD"/>
    <w:rsid w:val="0001556C"/>
    <w:rsid w:val="000217EE"/>
    <w:rsid w:val="00024722"/>
    <w:rsid w:val="00030713"/>
    <w:rsid w:val="00034117"/>
    <w:rsid w:val="00034EB9"/>
    <w:rsid w:val="00046413"/>
    <w:rsid w:val="00054FD5"/>
    <w:rsid w:val="00067FA5"/>
    <w:rsid w:val="00073504"/>
    <w:rsid w:val="000751A1"/>
    <w:rsid w:val="00077073"/>
    <w:rsid w:val="0009482D"/>
    <w:rsid w:val="000A1681"/>
    <w:rsid w:val="000B5E64"/>
    <w:rsid w:val="000C09C0"/>
    <w:rsid w:val="000C216F"/>
    <w:rsid w:val="000E343D"/>
    <w:rsid w:val="000F0A3E"/>
    <w:rsid w:val="00107F4B"/>
    <w:rsid w:val="00111929"/>
    <w:rsid w:val="0012116A"/>
    <w:rsid w:val="00122DC7"/>
    <w:rsid w:val="00131416"/>
    <w:rsid w:val="001338DF"/>
    <w:rsid w:val="001472CA"/>
    <w:rsid w:val="00147D0A"/>
    <w:rsid w:val="00150A07"/>
    <w:rsid w:val="00153AEA"/>
    <w:rsid w:val="001567F9"/>
    <w:rsid w:val="001630C4"/>
    <w:rsid w:val="00170D22"/>
    <w:rsid w:val="0017542F"/>
    <w:rsid w:val="0018155E"/>
    <w:rsid w:val="00190EBA"/>
    <w:rsid w:val="00195366"/>
    <w:rsid w:val="001B45B1"/>
    <w:rsid w:val="001B53F6"/>
    <w:rsid w:val="001B5995"/>
    <w:rsid w:val="001C2773"/>
    <w:rsid w:val="001C6BB5"/>
    <w:rsid w:val="001D64C6"/>
    <w:rsid w:val="001E1B7F"/>
    <w:rsid w:val="001E3403"/>
    <w:rsid w:val="001E4AA7"/>
    <w:rsid w:val="001E77CD"/>
    <w:rsid w:val="001F41C0"/>
    <w:rsid w:val="001F4491"/>
    <w:rsid w:val="001F45DD"/>
    <w:rsid w:val="001F5700"/>
    <w:rsid w:val="001F647D"/>
    <w:rsid w:val="002013F1"/>
    <w:rsid w:val="0020168B"/>
    <w:rsid w:val="0020701D"/>
    <w:rsid w:val="00212AC1"/>
    <w:rsid w:val="00227071"/>
    <w:rsid w:val="00230B5C"/>
    <w:rsid w:val="00245F4C"/>
    <w:rsid w:val="002612A6"/>
    <w:rsid w:val="00284C23"/>
    <w:rsid w:val="00296591"/>
    <w:rsid w:val="002A0FB0"/>
    <w:rsid w:val="002A6E18"/>
    <w:rsid w:val="002B68C1"/>
    <w:rsid w:val="002C5650"/>
    <w:rsid w:val="002C68BC"/>
    <w:rsid w:val="002C734C"/>
    <w:rsid w:val="002D477A"/>
    <w:rsid w:val="002D5250"/>
    <w:rsid w:val="002E071F"/>
    <w:rsid w:val="002E2A54"/>
    <w:rsid w:val="002F08F2"/>
    <w:rsid w:val="002F6EAF"/>
    <w:rsid w:val="00313638"/>
    <w:rsid w:val="003236C9"/>
    <w:rsid w:val="003279A9"/>
    <w:rsid w:val="0033294B"/>
    <w:rsid w:val="00360C3B"/>
    <w:rsid w:val="00366641"/>
    <w:rsid w:val="00370425"/>
    <w:rsid w:val="00377E5F"/>
    <w:rsid w:val="00390A69"/>
    <w:rsid w:val="003926BC"/>
    <w:rsid w:val="003953C9"/>
    <w:rsid w:val="003B03BD"/>
    <w:rsid w:val="003B0AEB"/>
    <w:rsid w:val="003B3E90"/>
    <w:rsid w:val="003B7BEA"/>
    <w:rsid w:val="003C48DF"/>
    <w:rsid w:val="003C661C"/>
    <w:rsid w:val="003D425A"/>
    <w:rsid w:val="003D6832"/>
    <w:rsid w:val="003E31E8"/>
    <w:rsid w:val="003E5AB6"/>
    <w:rsid w:val="003E7356"/>
    <w:rsid w:val="003F453D"/>
    <w:rsid w:val="00400CAB"/>
    <w:rsid w:val="00410915"/>
    <w:rsid w:val="00426FF5"/>
    <w:rsid w:val="00431C5C"/>
    <w:rsid w:val="00437D4E"/>
    <w:rsid w:val="004462A3"/>
    <w:rsid w:val="00461266"/>
    <w:rsid w:val="00463F7B"/>
    <w:rsid w:val="00466A94"/>
    <w:rsid w:val="00471CB6"/>
    <w:rsid w:val="00471F59"/>
    <w:rsid w:val="0047706E"/>
    <w:rsid w:val="004817DF"/>
    <w:rsid w:val="00484508"/>
    <w:rsid w:val="0049377F"/>
    <w:rsid w:val="004B3B1D"/>
    <w:rsid w:val="004B6383"/>
    <w:rsid w:val="004C013A"/>
    <w:rsid w:val="004F69E3"/>
    <w:rsid w:val="004F7156"/>
    <w:rsid w:val="004F756C"/>
    <w:rsid w:val="00501341"/>
    <w:rsid w:val="0050676A"/>
    <w:rsid w:val="00524323"/>
    <w:rsid w:val="00524D25"/>
    <w:rsid w:val="00534007"/>
    <w:rsid w:val="00536815"/>
    <w:rsid w:val="005473E6"/>
    <w:rsid w:val="00551A5E"/>
    <w:rsid w:val="005564CE"/>
    <w:rsid w:val="005601D5"/>
    <w:rsid w:val="00567029"/>
    <w:rsid w:val="005671D8"/>
    <w:rsid w:val="00572984"/>
    <w:rsid w:val="00572E1C"/>
    <w:rsid w:val="00585A9E"/>
    <w:rsid w:val="00585FD3"/>
    <w:rsid w:val="00594DA8"/>
    <w:rsid w:val="005A090F"/>
    <w:rsid w:val="005A5762"/>
    <w:rsid w:val="005A6A8A"/>
    <w:rsid w:val="005D20B0"/>
    <w:rsid w:val="005D781F"/>
    <w:rsid w:val="005E2C6E"/>
    <w:rsid w:val="005F1397"/>
    <w:rsid w:val="005F39D1"/>
    <w:rsid w:val="005F6B8E"/>
    <w:rsid w:val="006044AC"/>
    <w:rsid w:val="006071E6"/>
    <w:rsid w:val="00607423"/>
    <w:rsid w:val="00620F00"/>
    <w:rsid w:val="00624377"/>
    <w:rsid w:val="00633A07"/>
    <w:rsid w:val="006342CB"/>
    <w:rsid w:val="0063502B"/>
    <w:rsid w:val="00647BE8"/>
    <w:rsid w:val="006507CB"/>
    <w:rsid w:val="00663223"/>
    <w:rsid w:val="00665F44"/>
    <w:rsid w:val="00670B07"/>
    <w:rsid w:val="00686C97"/>
    <w:rsid w:val="006C607A"/>
    <w:rsid w:val="006E45C1"/>
    <w:rsid w:val="006E7851"/>
    <w:rsid w:val="006F0528"/>
    <w:rsid w:val="006F1212"/>
    <w:rsid w:val="006F38E7"/>
    <w:rsid w:val="007028B9"/>
    <w:rsid w:val="00703BEB"/>
    <w:rsid w:val="0072723B"/>
    <w:rsid w:val="0074444E"/>
    <w:rsid w:val="00760099"/>
    <w:rsid w:val="007713C0"/>
    <w:rsid w:val="00771727"/>
    <w:rsid w:val="00771BF4"/>
    <w:rsid w:val="0077299D"/>
    <w:rsid w:val="007753F6"/>
    <w:rsid w:val="00775952"/>
    <w:rsid w:val="00782491"/>
    <w:rsid w:val="0078507E"/>
    <w:rsid w:val="00786F55"/>
    <w:rsid w:val="00794B05"/>
    <w:rsid w:val="007B3A95"/>
    <w:rsid w:val="007C3C78"/>
    <w:rsid w:val="007D0AE6"/>
    <w:rsid w:val="007D4D70"/>
    <w:rsid w:val="007D534A"/>
    <w:rsid w:val="007E49D2"/>
    <w:rsid w:val="007E6843"/>
    <w:rsid w:val="007F3F99"/>
    <w:rsid w:val="0080226B"/>
    <w:rsid w:val="008112F0"/>
    <w:rsid w:val="00833929"/>
    <w:rsid w:val="00840F4E"/>
    <w:rsid w:val="008665DF"/>
    <w:rsid w:val="00871D6F"/>
    <w:rsid w:val="00872D91"/>
    <w:rsid w:val="00876F49"/>
    <w:rsid w:val="008801CA"/>
    <w:rsid w:val="00882870"/>
    <w:rsid w:val="008863BF"/>
    <w:rsid w:val="008A291B"/>
    <w:rsid w:val="008B4F0D"/>
    <w:rsid w:val="008B73C8"/>
    <w:rsid w:val="008C43BF"/>
    <w:rsid w:val="008D14CC"/>
    <w:rsid w:val="008D4AD1"/>
    <w:rsid w:val="008D4B4C"/>
    <w:rsid w:val="008E1426"/>
    <w:rsid w:val="008F1B63"/>
    <w:rsid w:val="008F1C80"/>
    <w:rsid w:val="008F4066"/>
    <w:rsid w:val="00905D72"/>
    <w:rsid w:val="00911A69"/>
    <w:rsid w:val="009127BD"/>
    <w:rsid w:val="009219E1"/>
    <w:rsid w:val="00926D0B"/>
    <w:rsid w:val="0093140A"/>
    <w:rsid w:val="009344E3"/>
    <w:rsid w:val="00946EBA"/>
    <w:rsid w:val="00947B3C"/>
    <w:rsid w:val="00947D35"/>
    <w:rsid w:val="009614B8"/>
    <w:rsid w:val="00975296"/>
    <w:rsid w:val="009755A5"/>
    <w:rsid w:val="00982841"/>
    <w:rsid w:val="009843B6"/>
    <w:rsid w:val="009907CC"/>
    <w:rsid w:val="009A49CF"/>
    <w:rsid w:val="009A6CFB"/>
    <w:rsid w:val="009B5EE5"/>
    <w:rsid w:val="009B6B5A"/>
    <w:rsid w:val="009C2B74"/>
    <w:rsid w:val="009C629A"/>
    <w:rsid w:val="009D00A9"/>
    <w:rsid w:val="009D00CA"/>
    <w:rsid w:val="009D4C85"/>
    <w:rsid w:val="009D7553"/>
    <w:rsid w:val="009E46DA"/>
    <w:rsid w:val="009E4DDC"/>
    <w:rsid w:val="009F2630"/>
    <w:rsid w:val="00A00487"/>
    <w:rsid w:val="00A174E7"/>
    <w:rsid w:val="00A30E36"/>
    <w:rsid w:val="00A33487"/>
    <w:rsid w:val="00A543C1"/>
    <w:rsid w:val="00A5586A"/>
    <w:rsid w:val="00A5641A"/>
    <w:rsid w:val="00A61493"/>
    <w:rsid w:val="00A65A7B"/>
    <w:rsid w:val="00A67675"/>
    <w:rsid w:val="00A67873"/>
    <w:rsid w:val="00A739E0"/>
    <w:rsid w:val="00A750E9"/>
    <w:rsid w:val="00A77E73"/>
    <w:rsid w:val="00A979DB"/>
    <w:rsid w:val="00AB5835"/>
    <w:rsid w:val="00AD34A1"/>
    <w:rsid w:val="00AF20B4"/>
    <w:rsid w:val="00AF61B0"/>
    <w:rsid w:val="00AF7024"/>
    <w:rsid w:val="00B01B6F"/>
    <w:rsid w:val="00B16C05"/>
    <w:rsid w:val="00B20C20"/>
    <w:rsid w:val="00B2195E"/>
    <w:rsid w:val="00B21DD5"/>
    <w:rsid w:val="00B35FFB"/>
    <w:rsid w:val="00B4049D"/>
    <w:rsid w:val="00B435C7"/>
    <w:rsid w:val="00B52387"/>
    <w:rsid w:val="00B54B08"/>
    <w:rsid w:val="00B56EE4"/>
    <w:rsid w:val="00B6181F"/>
    <w:rsid w:val="00B70153"/>
    <w:rsid w:val="00B86A51"/>
    <w:rsid w:val="00B8738A"/>
    <w:rsid w:val="00B96ABA"/>
    <w:rsid w:val="00BA0CE0"/>
    <w:rsid w:val="00BB0193"/>
    <w:rsid w:val="00BB0D1D"/>
    <w:rsid w:val="00BC07C8"/>
    <w:rsid w:val="00BC4456"/>
    <w:rsid w:val="00BC5D0D"/>
    <w:rsid w:val="00BC714C"/>
    <w:rsid w:val="00BC760B"/>
    <w:rsid w:val="00BD03A3"/>
    <w:rsid w:val="00BE386D"/>
    <w:rsid w:val="00C03920"/>
    <w:rsid w:val="00C061F8"/>
    <w:rsid w:val="00C119A4"/>
    <w:rsid w:val="00C14655"/>
    <w:rsid w:val="00C270EF"/>
    <w:rsid w:val="00C538FD"/>
    <w:rsid w:val="00C540E3"/>
    <w:rsid w:val="00C70EBA"/>
    <w:rsid w:val="00C71E1F"/>
    <w:rsid w:val="00CB0176"/>
    <w:rsid w:val="00CB76E4"/>
    <w:rsid w:val="00CC3755"/>
    <w:rsid w:val="00CC3837"/>
    <w:rsid w:val="00CC63B2"/>
    <w:rsid w:val="00CF0E20"/>
    <w:rsid w:val="00D074AB"/>
    <w:rsid w:val="00D105B0"/>
    <w:rsid w:val="00D21C6B"/>
    <w:rsid w:val="00D349CB"/>
    <w:rsid w:val="00D37E1B"/>
    <w:rsid w:val="00D60350"/>
    <w:rsid w:val="00D77CF8"/>
    <w:rsid w:val="00D813A8"/>
    <w:rsid w:val="00D85AB0"/>
    <w:rsid w:val="00D97615"/>
    <w:rsid w:val="00DA3D32"/>
    <w:rsid w:val="00DC472E"/>
    <w:rsid w:val="00DD073F"/>
    <w:rsid w:val="00DD6072"/>
    <w:rsid w:val="00DF3BCD"/>
    <w:rsid w:val="00DF3BD4"/>
    <w:rsid w:val="00DF6919"/>
    <w:rsid w:val="00DF6AB3"/>
    <w:rsid w:val="00E01676"/>
    <w:rsid w:val="00E06479"/>
    <w:rsid w:val="00E275B4"/>
    <w:rsid w:val="00E34DF7"/>
    <w:rsid w:val="00E35495"/>
    <w:rsid w:val="00E37474"/>
    <w:rsid w:val="00E471B1"/>
    <w:rsid w:val="00E52D91"/>
    <w:rsid w:val="00E5372D"/>
    <w:rsid w:val="00E5448B"/>
    <w:rsid w:val="00E72A66"/>
    <w:rsid w:val="00E81ACB"/>
    <w:rsid w:val="00E82BA7"/>
    <w:rsid w:val="00E8317C"/>
    <w:rsid w:val="00E859F6"/>
    <w:rsid w:val="00E93FF8"/>
    <w:rsid w:val="00EA0961"/>
    <w:rsid w:val="00EA4725"/>
    <w:rsid w:val="00EA705F"/>
    <w:rsid w:val="00EB3418"/>
    <w:rsid w:val="00EB5870"/>
    <w:rsid w:val="00EB670B"/>
    <w:rsid w:val="00EC2434"/>
    <w:rsid w:val="00EC73EB"/>
    <w:rsid w:val="00ED1521"/>
    <w:rsid w:val="00ED2B92"/>
    <w:rsid w:val="00EE3411"/>
    <w:rsid w:val="00EF38A9"/>
    <w:rsid w:val="00EF70C1"/>
    <w:rsid w:val="00F06402"/>
    <w:rsid w:val="00F06D47"/>
    <w:rsid w:val="00F10792"/>
    <w:rsid w:val="00F114A8"/>
    <w:rsid w:val="00F1212E"/>
    <w:rsid w:val="00F175D5"/>
    <w:rsid w:val="00F2023D"/>
    <w:rsid w:val="00F2442A"/>
    <w:rsid w:val="00F2682D"/>
    <w:rsid w:val="00F312A8"/>
    <w:rsid w:val="00F34914"/>
    <w:rsid w:val="00F51558"/>
    <w:rsid w:val="00F56623"/>
    <w:rsid w:val="00F62CED"/>
    <w:rsid w:val="00F77A15"/>
    <w:rsid w:val="00F902F2"/>
    <w:rsid w:val="00F90A30"/>
    <w:rsid w:val="00FC6E8D"/>
    <w:rsid w:val="00FD49CE"/>
    <w:rsid w:val="00FD6A41"/>
    <w:rsid w:val="00FD749B"/>
    <w:rsid w:val="00FE043F"/>
    <w:rsid w:val="00FE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7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D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1DD5"/>
  </w:style>
  <w:style w:type="table" w:styleId="a6">
    <w:name w:val="Table Grid"/>
    <w:basedOn w:val="a1"/>
    <w:rsid w:val="009B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C445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C445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03BEB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rsid w:val="00703BEB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703BEB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33929"/>
  </w:style>
  <w:style w:type="character" w:styleId="ab">
    <w:name w:val="Hyperlink"/>
    <w:basedOn w:val="a0"/>
    <w:uiPriority w:val="99"/>
    <w:unhideWhenUsed/>
    <w:rsid w:val="0083392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85A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A925-7A46-4064-B7F5-25784BC2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2013-03-26T07:28:00Z</cp:lastPrinted>
  <dcterms:created xsi:type="dcterms:W3CDTF">2013-03-26T07:30:00Z</dcterms:created>
  <dcterms:modified xsi:type="dcterms:W3CDTF">2016-04-10T01:59:00Z</dcterms:modified>
</cp:coreProperties>
</file>